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4656" w:rsidP="23258E96" w:rsidRDefault="00966333" w14:paraId="0E2FBC64" w14:textId="77777777">
      <w:pPr>
        <w:spacing w:before="77"/>
        <w:rPr>
          <w:b/>
          <w:bCs/>
          <w:sz w:val="20"/>
          <w:szCs w:val="20"/>
        </w:rPr>
      </w:pPr>
      <w:r w:rsidRPr="23258E96">
        <w:rPr>
          <w:b/>
          <w:bCs/>
          <w:sz w:val="20"/>
          <w:szCs w:val="20"/>
          <w:u w:val="single"/>
        </w:rPr>
        <w:t>Social return verplichting</w:t>
      </w:r>
    </w:p>
    <w:p w:rsidR="00794656" w:rsidRDefault="00794656" w14:paraId="585AEE9E" w14:textId="77777777">
      <w:pPr>
        <w:pStyle w:val="Plattetekst"/>
        <w:spacing w:before="6"/>
        <w:rPr>
          <w:b/>
          <w:sz w:val="11"/>
        </w:rPr>
      </w:pPr>
    </w:p>
    <w:p w:rsidR="00794656" w:rsidP="23258E96" w:rsidRDefault="00966333" w14:paraId="3380F645" w14:textId="77777777">
      <w:pPr>
        <w:pStyle w:val="Plattetekst"/>
        <w:spacing w:before="100"/>
      </w:pPr>
      <w:r>
        <w:t>De gemeente Deventer hecht waarde aan maatschappelijk verantwoord ondernemen. In dat kader is social return onderdeel van het duurzame inkoopbeleid en wordt door de gemeente Deventer een social return verplichting aan de opdrachtnemer opgelegd met als doel een economisch en sociaal gezonde arbeidsmarktregio te krijgen.</w:t>
      </w:r>
    </w:p>
    <w:p w:rsidR="00794656" w:rsidRDefault="00794656" w14:paraId="75748ADB" w14:textId="77777777">
      <w:pPr>
        <w:pStyle w:val="Plattetekst"/>
      </w:pPr>
    </w:p>
    <w:p w:rsidR="00794656" w:rsidP="23258E96" w:rsidRDefault="00966333" w14:paraId="12FFF2F1" w14:textId="5851B0E8">
      <w:pPr>
        <w:pStyle w:val="Plattetekst"/>
        <w:ind w:right="409"/>
      </w:pPr>
      <w:r>
        <w:t xml:space="preserve">Voor deze opdracht, zoals omschreven in het aanbestedingsdocument, dient tenminste </w:t>
      </w:r>
      <w:r w:rsidR="0072608F">
        <w:t>5</w:t>
      </w:r>
      <w:r>
        <w:t>% van de opdrachtwaarde exclusief BTW ingezet te worden ten behoeve van social return.</w:t>
      </w:r>
    </w:p>
    <w:p w:rsidR="00794656" w:rsidP="23258E96" w:rsidRDefault="00966333" w14:paraId="0017B2F0" w14:textId="77777777">
      <w:pPr>
        <w:pStyle w:val="Plattetekst"/>
        <w:ind w:right="347"/>
      </w:pPr>
      <w:r>
        <w:t>Het genoemde percentage wordt aan de hand van de inschrijving uitgedrukt in een bedrag (percentage social return x opdrachtwaarde), hierna te noemen de “social return verplichting”. De social return verplichting kan uitsluitend worden ingevuld door middel van de onderstaande mogelijkheden en dient binnen de vastgestelde contractperiode te worden uitgevoerd conform de overeenkomst.</w:t>
      </w:r>
    </w:p>
    <w:p w:rsidR="00794656" w:rsidRDefault="00794656" w14:paraId="28385B2F" w14:textId="77777777">
      <w:pPr>
        <w:pStyle w:val="Plattetekst"/>
      </w:pPr>
    </w:p>
    <w:p w:rsidR="001B2742" w:rsidP="23258E96" w:rsidRDefault="00966333" w14:paraId="70A15C54" w14:textId="182153FE">
      <w:pPr>
        <w:pStyle w:val="Plattetekst"/>
        <w:ind w:right="242"/>
      </w:pPr>
      <w:r>
        <w:t>De keuze van de invulling van de social return verplichting, is binnen de beschreven mogelijkheden vrij en heeft een relatie met de opdracht en vindt altijd plaats in overleg met de gemeente Deventer.</w:t>
      </w:r>
      <w:r w:rsidR="001B2742">
        <w:t xml:space="preserve"> </w:t>
      </w:r>
      <w:r>
        <w:t>Binnen zeven kalenderdagen na definitieve gunning van de opdracht dient de opdrachtnemer contact op te nemen met;</w:t>
      </w:r>
    </w:p>
    <w:p w:rsidR="001B2742" w:rsidP="001B2742" w:rsidRDefault="001B2742" w14:paraId="7301C26A" w14:textId="258C4855">
      <w:pPr>
        <w:pStyle w:val="Plattetekst"/>
        <w:ind w:left="156" w:right="242"/>
      </w:pPr>
    </w:p>
    <w:p w:rsidR="001B2742" w:rsidP="04384542" w:rsidRDefault="001B2742" w14:paraId="11BFA70B" w14:textId="645F5DCC">
      <w:pPr>
        <w:pStyle w:val="Plattetekst"/>
        <w:ind w:right="242" w:firstLine="720"/>
      </w:pPr>
      <w:r w:rsidR="001B2742">
        <w:rPr/>
        <w:t>Me</w:t>
      </w:r>
      <w:r w:rsidR="49AD0561">
        <w:rPr/>
        <w:t>neer</w:t>
      </w:r>
      <w:r w:rsidR="001B2742">
        <w:rPr/>
        <w:t xml:space="preserve"> </w:t>
      </w:r>
      <w:r w:rsidR="266775E5">
        <w:rPr/>
        <w:t>M</w:t>
      </w:r>
      <w:r w:rsidR="009978D3">
        <w:rPr/>
        <w:t>.</w:t>
      </w:r>
      <w:r w:rsidR="001B2742">
        <w:rPr/>
        <w:t xml:space="preserve"> (</w:t>
      </w:r>
      <w:r w:rsidR="3662AAE3">
        <w:rPr/>
        <w:t>Maarten</w:t>
      </w:r>
      <w:r w:rsidR="001B2742">
        <w:rPr/>
        <w:t xml:space="preserve">) </w:t>
      </w:r>
      <w:r w:rsidR="62AC6CD4">
        <w:rPr/>
        <w:t>Waalkens</w:t>
      </w:r>
      <w:r w:rsidR="001B2742">
        <w:rPr/>
        <w:t xml:space="preserve">, adviseur </w:t>
      </w:r>
      <w:r w:rsidR="001B2742">
        <w:rPr/>
        <w:t>social</w:t>
      </w:r>
      <w:r w:rsidR="001B2742">
        <w:rPr/>
        <w:t xml:space="preserve"> return </w:t>
      </w:r>
    </w:p>
    <w:p w:rsidR="001B2742" w:rsidP="04384542" w:rsidRDefault="001B2742" w14:paraId="3B234992" w14:textId="2B34CBB9">
      <w:pPr>
        <w:pStyle w:val="Plattetekst"/>
        <w:ind w:right="242" w:firstLine="720"/>
      </w:pPr>
      <w:r w:rsidR="001B2742">
        <w:rPr/>
        <w:t>Mobiel:</w:t>
      </w:r>
      <w:r>
        <w:tab/>
      </w:r>
      <w:r w:rsidR="001B2742">
        <w:rPr/>
        <w:t xml:space="preserve">06 – </w:t>
      </w:r>
      <w:r w:rsidR="6AEEBF58">
        <w:rPr/>
        <w:t>31276815</w:t>
      </w:r>
    </w:p>
    <w:p w:rsidR="001B2742" w:rsidP="04384542" w:rsidRDefault="001B2742" w14:paraId="73651614" w14:textId="3917B371">
      <w:pPr>
        <w:pStyle w:val="Plattetekst"/>
        <w:ind w:right="242" w:firstLine="720"/>
      </w:pPr>
      <w:r w:rsidR="001B2742">
        <w:rPr/>
        <w:t xml:space="preserve">E-mail: </w:t>
      </w:r>
      <w:r>
        <w:tab/>
      </w:r>
      <w:hyperlink r:id="R2bd3d2366ffd4978">
        <w:r w:rsidRPr="1231F8C0" w:rsidR="09F0AA03">
          <w:rPr>
            <w:rStyle w:val="Hyperlink"/>
          </w:rPr>
          <w:t>mp.waalkens</w:t>
        </w:r>
        <w:r w:rsidRPr="1231F8C0" w:rsidR="001B2742">
          <w:rPr>
            <w:rStyle w:val="Hyperlink"/>
          </w:rPr>
          <w:t>@dev</w:t>
        </w:r>
        <w:r w:rsidRPr="1231F8C0" w:rsidR="6602278C">
          <w:rPr>
            <w:rStyle w:val="Hyperlink"/>
          </w:rPr>
          <w:t>enter.nl</w:t>
        </w:r>
      </w:hyperlink>
    </w:p>
    <w:p w:rsidR="00794656" w:rsidP="1231F8C0" w:rsidRDefault="00794656" w14:paraId="203FD007" w14:textId="5CC0B603">
      <w:pPr>
        <w:pStyle w:val="Plattetekst"/>
        <w:spacing w:before="10"/>
        <w:ind w:right="242" w:firstLine="720"/>
      </w:pPr>
    </w:p>
    <w:p w:rsidR="00794656" w:rsidP="23258E96" w:rsidRDefault="00966333" w14:paraId="1975B323" w14:textId="5431CF22">
      <w:pPr>
        <w:pStyle w:val="Plattetekst"/>
        <w:ind w:right="204"/>
      </w:pPr>
      <w:r>
        <w:t>De gemeente Deventer maakt gebruik van de WIZZR-applicatie voor monitoring van de social return activiteiten.</w:t>
      </w:r>
      <w:r w:rsidR="001B2742">
        <w:t xml:space="preserve"> </w:t>
      </w:r>
      <w:r>
        <w:t>De verantwoordelijkheid voor de invulling van de social return verplichting en het aanleveren van de gevraagde gegevens in het registratiesysteem ligt volledig bij de opdrachtnemer zelf. Het niet voldoen aan de verplichting resulteert in een boete, gelijk aan anderhalf maal het openstaande social return bedrag.</w:t>
      </w:r>
    </w:p>
    <w:p w:rsidR="00794656" w:rsidRDefault="00794656" w14:paraId="5365FBAA" w14:textId="77777777">
      <w:pPr>
        <w:pStyle w:val="Plattetekst"/>
      </w:pPr>
    </w:p>
    <w:p w:rsidR="00794656" w:rsidP="23258E96" w:rsidRDefault="00966333" w14:paraId="0A747A35" w14:textId="20D049E4">
      <w:pPr>
        <w:pStyle w:val="Plattetekst"/>
        <w:spacing w:before="1"/>
      </w:pPr>
      <w:r>
        <w:t>De mogelijkheden van de inzet van social return</w:t>
      </w:r>
      <w:r>
        <w:rPr>
          <w:spacing w:val="-35"/>
        </w:rPr>
        <w:t xml:space="preserve"> </w:t>
      </w:r>
      <w:r w:rsidR="009978D3">
        <w:rPr>
          <w:spacing w:val="-35"/>
        </w:rPr>
        <w:t xml:space="preserve"> </w:t>
      </w:r>
      <w:r>
        <w:t>zijn;</w:t>
      </w:r>
    </w:p>
    <w:p w:rsidR="00794656" w:rsidRDefault="00794656" w14:paraId="318107BD" w14:textId="77777777">
      <w:pPr>
        <w:pStyle w:val="Plattetekst"/>
        <w:spacing w:before="10"/>
        <w:rPr>
          <w:sz w:val="19"/>
        </w:rPr>
      </w:pPr>
    </w:p>
    <w:p w:rsidR="00794656" w:rsidRDefault="00966333" w14:paraId="3E12B840" w14:textId="77777777">
      <w:pPr>
        <w:pStyle w:val="Lijstalinea"/>
        <w:numPr>
          <w:ilvl w:val="0"/>
          <w:numId w:val="20"/>
        </w:numPr>
        <w:tabs>
          <w:tab w:val="left" w:pos="1597"/>
        </w:tabs>
        <w:ind w:hanging="361"/>
        <w:rPr>
          <w:sz w:val="20"/>
        </w:rPr>
      </w:pPr>
      <w:r>
        <w:rPr>
          <w:sz w:val="20"/>
        </w:rPr>
        <w:t>Arbeidsparticipatie</w:t>
      </w:r>
    </w:p>
    <w:p w:rsidR="00794656" w:rsidRDefault="00966333" w14:paraId="6F3339E0" w14:textId="77777777">
      <w:pPr>
        <w:pStyle w:val="Lijstalinea"/>
        <w:numPr>
          <w:ilvl w:val="0"/>
          <w:numId w:val="20"/>
        </w:numPr>
        <w:tabs>
          <w:tab w:val="left" w:pos="1597"/>
        </w:tabs>
        <w:spacing w:before="1"/>
        <w:ind w:hanging="361"/>
        <w:rPr>
          <w:sz w:val="20"/>
        </w:rPr>
      </w:pPr>
      <w:r>
        <w:rPr>
          <w:sz w:val="20"/>
        </w:rPr>
        <w:t>PSO Certificering / Maatschappelijke</w:t>
      </w:r>
      <w:r>
        <w:rPr>
          <w:spacing w:val="-5"/>
          <w:sz w:val="20"/>
        </w:rPr>
        <w:t xml:space="preserve"> </w:t>
      </w:r>
      <w:r>
        <w:rPr>
          <w:sz w:val="20"/>
        </w:rPr>
        <w:t>activiteiten</w:t>
      </w:r>
    </w:p>
    <w:p w:rsidR="00794656" w:rsidRDefault="00966333" w14:paraId="1B404348" w14:textId="77777777">
      <w:pPr>
        <w:pStyle w:val="Lijstalinea"/>
        <w:numPr>
          <w:ilvl w:val="0"/>
          <w:numId w:val="20"/>
        </w:numPr>
        <w:tabs>
          <w:tab w:val="left" w:pos="1597"/>
        </w:tabs>
        <w:spacing w:before="1" w:line="231" w:lineRule="exact"/>
        <w:ind w:hanging="361"/>
        <w:rPr>
          <w:sz w:val="20"/>
        </w:rPr>
      </w:pPr>
      <w:r>
        <w:rPr>
          <w:sz w:val="20"/>
        </w:rPr>
        <w:t>Opdrachten verlenen aan sociale werkvoorziening of sociale</w:t>
      </w:r>
      <w:r>
        <w:rPr>
          <w:spacing w:val="-14"/>
          <w:sz w:val="20"/>
        </w:rPr>
        <w:t xml:space="preserve"> </w:t>
      </w:r>
      <w:r>
        <w:rPr>
          <w:sz w:val="20"/>
        </w:rPr>
        <w:t>onderneming*</w:t>
      </w:r>
    </w:p>
    <w:p w:rsidR="00794656" w:rsidRDefault="00966333" w14:paraId="0B61F335" w14:textId="77777777">
      <w:pPr>
        <w:pStyle w:val="Lijstalinea"/>
        <w:numPr>
          <w:ilvl w:val="0"/>
          <w:numId w:val="20"/>
        </w:numPr>
        <w:tabs>
          <w:tab w:val="left" w:pos="1597"/>
        </w:tabs>
        <w:spacing w:line="231" w:lineRule="exact"/>
        <w:ind w:hanging="361"/>
        <w:rPr>
          <w:sz w:val="20"/>
        </w:rPr>
      </w:pPr>
      <w:r>
        <w:rPr>
          <w:sz w:val="20"/>
        </w:rPr>
        <w:t>Funding SROI fonds</w:t>
      </w:r>
      <w:r>
        <w:rPr>
          <w:spacing w:val="-1"/>
          <w:sz w:val="20"/>
        </w:rPr>
        <w:t xml:space="preserve"> </w:t>
      </w:r>
      <w:r>
        <w:rPr>
          <w:sz w:val="20"/>
        </w:rPr>
        <w:t>Deventer</w:t>
      </w:r>
    </w:p>
    <w:p w:rsidR="00794656" w:rsidRDefault="00794656" w14:paraId="47BBE7C2" w14:textId="77777777">
      <w:pPr>
        <w:pStyle w:val="Plattetekst"/>
      </w:pPr>
    </w:p>
    <w:p w:rsidR="00794656" w:rsidP="23258E96" w:rsidRDefault="00966333" w14:paraId="0EB6DD77" w14:textId="77777777">
      <w:pPr>
        <w:pStyle w:val="Plattetekst"/>
        <w:spacing w:before="1"/>
      </w:pPr>
      <w:r>
        <w:t>Een combinatie van deze mogelijkheden voor de inzet van social return is toegestaan.</w:t>
      </w:r>
    </w:p>
    <w:p w:rsidR="00794656" w:rsidP="23258E96" w:rsidRDefault="00966333" w14:paraId="185AC57F" w14:textId="77777777">
      <w:pPr>
        <w:pStyle w:val="Plattetekst"/>
        <w:ind w:right="242"/>
      </w:pPr>
      <w:r>
        <w:t>Indien de opdrachtnemer de opdracht samen met partner(s) en/of onderaannemer(s) uitvoert, kan in overleg met de adviseur social return de feitelijke uitvoering van de social return verplichting (deels) uitgevoerd worden door deze partner(s) en/of onderaannemer(s). De opdrachtnemer blijft verantwoordelijk en aanspreekbaar voor de invulling van de social return verplichting. Ook als die door partner(s) en/of onderaannemer(s) ingevuld wordt.</w:t>
      </w:r>
    </w:p>
    <w:p w:rsidR="00794656" w:rsidRDefault="00794656" w14:paraId="6D575381" w14:textId="77777777">
      <w:pPr>
        <w:pStyle w:val="Plattetekst"/>
        <w:spacing w:before="10"/>
        <w:rPr>
          <w:sz w:val="19"/>
        </w:rPr>
      </w:pPr>
    </w:p>
    <w:p w:rsidR="7256700E" w:rsidP="23258E96" w:rsidRDefault="7256700E" w14:paraId="61E7748F" w14:textId="2D3A1C5F">
      <w:pPr>
        <w:rPr>
          <w:color w:val="000000" w:themeColor="text1"/>
          <w:sz w:val="20"/>
          <w:szCs w:val="20"/>
        </w:rPr>
      </w:pPr>
      <w:r w:rsidRPr="23258E96">
        <w:rPr>
          <w:b/>
          <w:bCs/>
          <w:color w:val="000000" w:themeColor="text1"/>
          <w:sz w:val="20"/>
          <w:szCs w:val="20"/>
        </w:rPr>
        <w:t xml:space="preserve">Invullingsmogelijkheden Social Return </w:t>
      </w:r>
    </w:p>
    <w:p w:rsidR="7256700E" w:rsidP="23258E96" w:rsidRDefault="7256700E" w14:paraId="2E425DB0" w14:textId="166CDFFF">
      <w:pPr>
        <w:rPr>
          <w:color w:val="000000" w:themeColor="text1"/>
          <w:sz w:val="20"/>
          <w:szCs w:val="20"/>
        </w:rPr>
      </w:pPr>
      <w:r w:rsidRPr="23258E96">
        <w:rPr>
          <w:color w:val="000000" w:themeColor="text1"/>
          <w:sz w:val="20"/>
          <w:szCs w:val="20"/>
        </w:rPr>
        <w:t>Ondernemers aan wie een opdracht wordt gegund, krijgen de verplichting om bij de uitvoering van de opdracht mensen met een kwetsbare positie op de arbeidsmarkt te betrekken en/of sociale impact te maken. Dit kan men doen door het bieden van een (tijdelijke) baan, stage, inhuur personeel, inkoop van producten/diensten bij sociale ondernemingen en SW-organisaties of andere maatschappelijke/sociale activiteiten en initiatieven die sociale impact maken. De waarden die deze activiteiten vertegenwoordigen zijn opgenomen in het bouwblokkenmodel en geven daarmee opdrachtnemers een duidelijk overzicht welke mogelijkheden er zijn.</w:t>
      </w:r>
    </w:p>
    <w:p w:rsidR="7256700E" w:rsidP="23258E96" w:rsidRDefault="7256700E" w14:paraId="750E513E" w14:textId="6610A169">
      <w:pPr>
        <w:rPr>
          <w:color w:val="000000" w:themeColor="text1"/>
          <w:sz w:val="20"/>
          <w:szCs w:val="20"/>
        </w:rPr>
      </w:pPr>
      <w:r w:rsidRPr="23258E96">
        <w:rPr>
          <w:color w:val="000000" w:themeColor="text1"/>
          <w:sz w:val="20"/>
          <w:szCs w:val="20"/>
        </w:rPr>
        <w:t xml:space="preserve"> </w:t>
      </w:r>
    </w:p>
    <w:p w:rsidR="7256700E" w:rsidP="23258E96" w:rsidRDefault="7256700E" w14:paraId="4547EE51" w14:textId="2DD6CA71">
      <w:pPr>
        <w:rPr>
          <w:color w:val="000000" w:themeColor="text1"/>
          <w:sz w:val="20"/>
          <w:szCs w:val="20"/>
        </w:rPr>
      </w:pPr>
      <w:r w:rsidRPr="23258E96">
        <w:rPr>
          <w:color w:val="000000" w:themeColor="text1"/>
          <w:sz w:val="20"/>
          <w:szCs w:val="20"/>
        </w:rPr>
        <w:t xml:space="preserve">Als SROI-activiteit telt alles mee wat u doet om mensen/werkzoekenden uit de doelgroepen verder te helpen op - of richting - de arbeidsmarkt. Dat kan gaan om betaald werk, maar ook door (meeloop)stages, werkervaringsplekken, het bieden van opleidingsmogelijkheden, groei en ontwikkeling of andere vormen van begeleiding en support. </w:t>
      </w:r>
    </w:p>
    <w:p w:rsidR="7256700E" w:rsidP="23258E96" w:rsidRDefault="7256700E" w14:paraId="3347CDBE" w14:textId="6E3D69CB">
      <w:pPr>
        <w:rPr>
          <w:color w:val="000000" w:themeColor="text1"/>
          <w:sz w:val="20"/>
          <w:szCs w:val="20"/>
        </w:rPr>
      </w:pPr>
      <w:r w:rsidRPr="23258E96">
        <w:rPr>
          <w:color w:val="000000" w:themeColor="text1"/>
          <w:sz w:val="20"/>
          <w:szCs w:val="20"/>
        </w:rPr>
        <w:t xml:space="preserve"> </w:t>
      </w:r>
    </w:p>
    <w:p w:rsidR="7256700E" w:rsidP="23258E96" w:rsidRDefault="7256700E" w14:paraId="4B0731D3" w14:textId="1983543B">
      <w:pPr>
        <w:rPr>
          <w:color w:val="000000" w:themeColor="text1"/>
          <w:sz w:val="20"/>
          <w:szCs w:val="20"/>
        </w:rPr>
      </w:pPr>
      <w:r w:rsidRPr="23258E96">
        <w:rPr>
          <w:color w:val="000000" w:themeColor="text1"/>
          <w:sz w:val="20"/>
          <w:szCs w:val="20"/>
        </w:rPr>
        <w:t xml:space="preserve">De opdrachtnemer is zelf verantwoordelijk voor het aantrekken van kandidaten. Een kandidaat kan ter vervulling van de social return verplichting uitsluitend worden opgevoerd als de medewerker behoort tot de doelgroep van social return, zoals beschreven in onderstaande tabel. </w:t>
      </w:r>
    </w:p>
    <w:p w:rsidR="7256700E" w:rsidP="23258E96" w:rsidRDefault="7256700E" w14:paraId="15F61A26" w14:textId="1FA72EE1">
      <w:pPr>
        <w:rPr>
          <w:color w:val="000000" w:themeColor="text1"/>
          <w:sz w:val="20"/>
          <w:szCs w:val="20"/>
        </w:rPr>
      </w:pPr>
      <w:r w:rsidRPr="23258E96">
        <w:rPr>
          <w:color w:val="000000" w:themeColor="text1"/>
          <w:sz w:val="20"/>
          <w:szCs w:val="20"/>
        </w:rPr>
        <w:t>Een opgevoerde medewerker die hier niet onder valt telt niet mee voor de invulling van de social return verplichting en de opgevoerde uren zullen in dat geval worden afgekeurd.</w:t>
      </w:r>
    </w:p>
    <w:p w:rsidR="7256700E" w:rsidP="23258E96" w:rsidRDefault="7256700E" w14:paraId="7262B7AA" w14:textId="134EEA0B">
      <w:pPr>
        <w:rPr>
          <w:color w:val="000000" w:themeColor="text1"/>
          <w:sz w:val="20"/>
          <w:szCs w:val="20"/>
        </w:rPr>
      </w:pPr>
      <w:r w:rsidRPr="23258E96">
        <w:rPr>
          <w:b/>
          <w:bCs/>
          <w:color w:val="000000" w:themeColor="text1"/>
          <w:sz w:val="20"/>
          <w:szCs w:val="20"/>
        </w:rPr>
        <w:t xml:space="preserve"> </w:t>
      </w:r>
    </w:p>
    <w:p w:rsidR="00C859F7" w:rsidP="23258E96" w:rsidRDefault="00C859F7" w14:paraId="341CB68E" w14:textId="77777777">
      <w:pPr>
        <w:rPr>
          <w:b/>
          <w:bCs/>
          <w:color w:val="000000" w:themeColor="text1"/>
          <w:sz w:val="20"/>
          <w:szCs w:val="20"/>
        </w:rPr>
      </w:pPr>
    </w:p>
    <w:p w:rsidR="7256700E" w:rsidP="23258E96" w:rsidRDefault="7256700E" w14:paraId="5A0A1CAB" w14:textId="53FD3666">
      <w:pPr>
        <w:rPr>
          <w:color w:val="000000" w:themeColor="text1"/>
          <w:sz w:val="20"/>
          <w:szCs w:val="20"/>
        </w:rPr>
      </w:pPr>
      <w:r w:rsidRPr="23258E96">
        <w:rPr>
          <w:b/>
          <w:bCs/>
          <w:color w:val="000000" w:themeColor="text1"/>
          <w:sz w:val="20"/>
          <w:szCs w:val="20"/>
        </w:rPr>
        <w:t>Uniform Bouwblokkenmodel Oost Nederland</w:t>
      </w:r>
    </w:p>
    <w:p w:rsidR="7256700E" w:rsidP="23258E96" w:rsidRDefault="7256700E" w14:paraId="3C144560" w14:textId="3F48B4DB">
      <w:pPr>
        <w:rPr>
          <w:color w:val="000000" w:themeColor="text1"/>
          <w:sz w:val="20"/>
          <w:szCs w:val="20"/>
        </w:rPr>
      </w:pPr>
      <w:r w:rsidRPr="23258E96">
        <w:rPr>
          <w:color w:val="000000" w:themeColor="text1"/>
          <w:sz w:val="20"/>
          <w:szCs w:val="20"/>
        </w:rPr>
        <w:t xml:space="preserve"> </w:t>
      </w:r>
    </w:p>
    <w:tbl>
      <w:tblPr>
        <w:tblW w:w="0" w:type="auto"/>
        <w:tblLayout w:type="fixed"/>
        <w:tblLook w:val="0420" w:firstRow="1" w:lastRow="0" w:firstColumn="0" w:lastColumn="0" w:noHBand="0" w:noVBand="1"/>
      </w:tblPr>
      <w:tblGrid>
        <w:gridCol w:w="559"/>
        <w:gridCol w:w="3427"/>
        <w:gridCol w:w="345"/>
        <w:gridCol w:w="2115"/>
        <w:gridCol w:w="2580"/>
      </w:tblGrid>
      <w:tr w:rsidR="23258E96" w:rsidTr="00C40B8A" w14:paraId="0A232C94"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03606640" w14:textId="556886D0">
            <w:pPr>
              <w:rPr>
                <w:sz w:val="20"/>
                <w:szCs w:val="20"/>
              </w:rPr>
            </w:pPr>
            <w:r w:rsidRPr="23258E96">
              <w:rPr>
                <w:b/>
                <w:bCs/>
                <w:sz w:val="20"/>
                <w:szCs w:val="20"/>
              </w:rPr>
              <w:t xml:space="preserve"> </w:t>
            </w:r>
          </w:p>
        </w:tc>
        <w:tc>
          <w:tcPr>
            <w:tcW w:w="3427"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657B2BB4" w14:textId="08CE95BC">
            <w:pPr>
              <w:rPr>
                <w:color w:val="000000" w:themeColor="text1"/>
                <w:sz w:val="20"/>
                <w:szCs w:val="20"/>
              </w:rPr>
            </w:pPr>
            <w:r w:rsidRPr="23258E96">
              <w:rPr>
                <w:b/>
                <w:bCs/>
                <w:color w:val="000000" w:themeColor="text1"/>
                <w:sz w:val="20"/>
                <w:szCs w:val="20"/>
              </w:rPr>
              <w:t>Bouwblokken</w:t>
            </w:r>
          </w:p>
        </w:tc>
        <w:tc>
          <w:tcPr>
            <w:tcW w:w="345" w:type="dxa"/>
            <w:tcBorders>
              <w:top w:val="single" w:color="auto" w:sz="6" w:space="0"/>
              <w:left w:val="single" w:color="auto" w:sz="6" w:space="0"/>
              <w:bottom w:val="single" w:color="auto" w:sz="6" w:space="0"/>
              <w:right w:val="nil"/>
            </w:tcBorders>
            <w:shd w:val="clear" w:color="auto" w:fill="8496B0"/>
          </w:tcPr>
          <w:p w:rsidR="23258E96" w:rsidP="23258E96" w:rsidRDefault="23258E96" w14:paraId="1AD345AF" w14:textId="268E44E0">
            <w:pPr>
              <w:rPr>
                <w:sz w:val="20"/>
                <w:szCs w:val="20"/>
              </w:rPr>
            </w:pPr>
          </w:p>
        </w:tc>
        <w:tc>
          <w:tcPr>
            <w:tcW w:w="2115" w:type="dxa"/>
            <w:tcBorders>
              <w:top w:val="single" w:color="auto" w:sz="6" w:space="0"/>
              <w:left w:val="nil"/>
              <w:bottom w:val="single" w:color="auto" w:sz="6" w:space="0"/>
              <w:right w:val="single" w:color="auto" w:sz="6" w:space="0"/>
            </w:tcBorders>
            <w:shd w:val="clear" w:color="auto" w:fill="8496B0"/>
          </w:tcPr>
          <w:p w:rsidR="23258E96" w:rsidP="23258E96" w:rsidRDefault="23258E96" w14:paraId="085E37B2" w14:textId="0296996F">
            <w:pPr>
              <w:rPr>
                <w:color w:val="000000" w:themeColor="text1"/>
                <w:sz w:val="20"/>
                <w:szCs w:val="20"/>
              </w:rPr>
            </w:pPr>
            <w:r w:rsidRPr="23258E96">
              <w:rPr>
                <w:b/>
                <w:bCs/>
                <w:color w:val="000000" w:themeColor="text1"/>
                <w:sz w:val="20"/>
                <w:szCs w:val="20"/>
              </w:rPr>
              <w:t>SROI-waarde</w:t>
            </w:r>
            <w:r w:rsidR="002B4F61">
              <w:rPr>
                <w:b/>
                <w:bCs/>
                <w:color w:val="000000" w:themeColor="text1"/>
                <w:sz w:val="20"/>
                <w:szCs w:val="20"/>
              </w:rPr>
              <w:t xml:space="preserve"> (obv fte)</w:t>
            </w:r>
          </w:p>
        </w:tc>
        <w:tc>
          <w:tcPr>
            <w:tcW w:w="2580"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3CD916AC" w14:textId="0676FEB0">
            <w:pPr>
              <w:rPr>
                <w:color w:val="000000" w:themeColor="text1"/>
                <w:sz w:val="20"/>
                <w:szCs w:val="20"/>
              </w:rPr>
            </w:pPr>
            <w:r w:rsidRPr="23258E96">
              <w:rPr>
                <w:b/>
                <w:bCs/>
                <w:color w:val="000000" w:themeColor="text1"/>
                <w:sz w:val="20"/>
                <w:szCs w:val="20"/>
              </w:rPr>
              <w:t xml:space="preserve"> Duur van meetellen</w:t>
            </w:r>
          </w:p>
        </w:tc>
      </w:tr>
      <w:tr w:rsidR="23258E96" w:rsidTr="00C40B8A" w14:paraId="68EE8857"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3BEAA4B" w14:textId="057B9F67">
            <w:pPr>
              <w:rPr>
                <w:color w:val="000000" w:themeColor="text1"/>
                <w:sz w:val="20"/>
                <w:szCs w:val="20"/>
              </w:rPr>
            </w:pPr>
            <w:r w:rsidRPr="23258E96">
              <w:rPr>
                <w:color w:val="000000" w:themeColor="text1"/>
                <w:sz w:val="20"/>
                <w:szCs w:val="20"/>
              </w:rPr>
              <w:t>1</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C659105" w14:textId="15E36310">
            <w:pPr>
              <w:rPr>
                <w:color w:val="000000" w:themeColor="text1"/>
                <w:sz w:val="20"/>
                <w:szCs w:val="20"/>
              </w:rPr>
            </w:pPr>
            <w:r w:rsidRPr="23258E96">
              <w:rPr>
                <w:color w:val="000000" w:themeColor="text1"/>
                <w:sz w:val="20"/>
                <w:szCs w:val="20"/>
              </w:rPr>
              <w:t xml:space="preserve">Participatiewet &lt; 2 jaar  </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192E547C" w14:textId="09D48BAB">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08492EF5" w14:textId="250FCC96">
            <w:pPr>
              <w:rPr>
                <w:color w:val="000000" w:themeColor="text1"/>
                <w:sz w:val="20"/>
                <w:szCs w:val="20"/>
              </w:rPr>
            </w:pPr>
            <w:r w:rsidRPr="23258E96">
              <w:rPr>
                <w:color w:val="000000" w:themeColor="text1"/>
                <w:sz w:val="20"/>
                <w:szCs w:val="20"/>
              </w:rPr>
              <w:t>30.000 per 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EF73F44" w14:textId="6E567107">
            <w:pPr>
              <w:rPr>
                <w:color w:val="000000" w:themeColor="text1"/>
                <w:sz w:val="20"/>
                <w:szCs w:val="20"/>
              </w:rPr>
            </w:pPr>
            <w:r w:rsidRPr="23258E96">
              <w:rPr>
                <w:color w:val="000000" w:themeColor="text1"/>
                <w:sz w:val="20"/>
                <w:szCs w:val="20"/>
              </w:rPr>
              <w:t>2 jaar; naar rato, omvang én arbeidsduur</w:t>
            </w:r>
          </w:p>
        </w:tc>
      </w:tr>
      <w:tr w:rsidR="23258E96" w:rsidTr="00C40B8A" w14:paraId="0335C923"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2370D3E" w14:textId="348D22B8">
            <w:pPr>
              <w:rPr>
                <w:color w:val="000000" w:themeColor="text1"/>
                <w:sz w:val="20"/>
                <w:szCs w:val="20"/>
              </w:rPr>
            </w:pPr>
            <w:r w:rsidRPr="23258E96">
              <w:rPr>
                <w:color w:val="000000" w:themeColor="text1"/>
                <w:sz w:val="20"/>
                <w:szCs w:val="20"/>
              </w:rPr>
              <w:t>2</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0BDCDF3F" w14:textId="00744212">
            <w:pPr>
              <w:rPr>
                <w:color w:val="000000" w:themeColor="text1"/>
                <w:sz w:val="20"/>
                <w:szCs w:val="20"/>
              </w:rPr>
            </w:pPr>
            <w:r w:rsidRPr="23258E96">
              <w:rPr>
                <w:color w:val="000000" w:themeColor="text1"/>
                <w:sz w:val="20"/>
                <w:szCs w:val="20"/>
              </w:rPr>
              <w:t>Participatiewet &gt; 2 jaar</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4CBE2E0E" w14:textId="650145CB">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64D22AA1" w14:textId="06284A76">
            <w:pPr>
              <w:rPr>
                <w:color w:val="000000" w:themeColor="text1"/>
                <w:sz w:val="20"/>
                <w:szCs w:val="20"/>
              </w:rPr>
            </w:pPr>
            <w:r w:rsidRPr="23258E96">
              <w:rPr>
                <w:color w:val="000000" w:themeColor="text1"/>
                <w:sz w:val="20"/>
                <w:szCs w:val="20"/>
              </w:rPr>
              <w:t>40.000 per 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8E32147" w14:textId="541DA6E3">
            <w:pPr>
              <w:rPr>
                <w:color w:val="000000" w:themeColor="text1"/>
                <w:sz w:val="20"/>
                <w:szCs w:val="20"/>
              </w:rPr>
            </w:pPr>
            <w:r w:rsidRPr="23258E96">
              <w:rPr>
                <w:color w:val="000000" w:themeColor="text1"/>
                <w:sz w:val="20"/>
                <w:szCs w:val="20"/>
              </w:rPr>
              <w:t>2 jaar; naar rato, omvang én arbeidsduur</w:t>
            </w:r>
          </w:p>
        </w:tc>
      </w:tr>
      <w:tr w:rsidR="23258E96" w:rsidTr="00C40B8A" w14:paraId="31633B78"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587E538" w14:textId="6CF75B52">
            <w:pPr>
              <w:rPr>
                <w:color w:val="000000" w:themeColor="text1"/>
                <w:sz w:val="20"/>
                <w:szCs w:val="20"/>
              </w:rPr>
            </w:pPr>
            <w:r w:rsidRPr="23258E96">
              <w:rPr>
                <w:color w:val="000000" w:themeColor="text1"/>
                <w:sz w:val="20"/>
                <w:szCs w:val="20"/>
              </w:rPr>
              <w:t>3</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0075B899" w14:textId="2D3A508E">
            <w:pPr>
              <w:rPr>
                <w:color w:val="000000" w:themeColor="text1"/>
                <w:sz w:val="20"/>
                <w:szCs w:val="20"/>
              </w:rPr>
            </w:pPr>
            <w:r w:rsidRPr="23258E96">
              <w:rPr>
                <w:color w:val="000000" w:themeColor="text1"/>
                <w:sz w:val="20"/>
                <w:szCs w:val="20"/>
              </w:rPr>
              <w:t>Participatiewet en Wajong (doelgroep register), WIA/WAO, WSW en Beschut Werk (in dienstnemen: doelgroep register)</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7D59A93D" w14:textId="5ACC3CF1">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2570B0E6" w14:textId="41EC7435">
            <w:pPr>
              <w:rPr>
                <w:color w:val="000000" w:themeColor="text1"/>
                <w:sz w:val="20"/>
                <w:szCs w:val="20"/>
              </w:rPr>
            </w:pPr>
            <w:r w:rsidRPr="23258E96">
              <w:rPr>
                <w:color w:val="000000" w:themeColor="text1"/>
                <w:sz w:val="20"/>
                <w:szCs w:val="20"/>
              </w:rPr>
              <w:t xml:space="preserve">40.000 per jaar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2B15953" w14:textId="59A0263D">
            <w:pPr>
              <w:rPr>
                <w:color w:val="000000" w:themeColor="text1"/>
                <w:sz w:val="20"/>
                <w:szCs w:val="20"/>
              </w:rPr>
            </w:pPr>
            <w:r w:rsidRPr="23258E96">
              <w:rPr>
                <w:color w:val="000000" w:themeColor="text1"/>
                <w:sz w:val="20"/>
                <w:szCs w:val="20"/>
              </w:rPr>
              <w:t>Altijd; naar rato, omvang én arbeidsduur</w:t>
            </w:r>
          </w:p>
        </w:tc>
      </w:tr>
      <w:tr w:rsidR="23258E96" w:rsidTr="00C40B8A" w14:paraId="0BF4A257"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F6AC70F" w14:textId="1D192464">
            <w:pPr>
              <w:rPr>
                <w:color w:val="000000" w:themeColor="text1"/>
                <w:sz w:val="20"/>
                <w:szCs w:val="20"/>
              </w:rPr>
            </w:pPr>
            <w:r w:rsidRPr="23258E96">
              <w:rPr>
                <w:color w:val="000000" w:themeColor="text1"/>
                <w:sz w:val="20"/>
                <w:szCs w:val="20"/>
              </w:rPr>
              <w:t>4</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A707488" w14:textId="072FCEF9">
            <w:pPr>
              <w:rPr>
                <w:color w:val="000000" w:themeColor="text1"/>
                <w:sz w:val="20"/>
                <w:szCs w:val="20"/>
              </w:rPr>
            </w:pPr>
            <w:r w:rsidRPr="23258E96">
              <w:rPr>
                <w:color w:val="000000" w:themeColor="text1"/>
                <w:sz w:val="20"/>
                <w:szCs w:val="20"/>
              </w:rPr>
              <w:t>WW &lt; 1 jaar</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3575CCD4" w14:textId="4CF8B5AC">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5AF1DBBE" w14:textId="52AE80E3">
            <w:pPr>
              <w:rPr>
                <w:color w:val="000000" w:themeColor="text1"/>
                <w:sz w:val="20"/>
                <w:szCs w:val="20"/>
              </w:rPr>
            </w:pPr>
            <w:r w:rsidRPr="23258E96">
              <w:rPr>
                <w:color w:val="000000" w:themeColor="text1"/>
                <w:sz w:val="20"/>
                <w:szCs w:val="20"/>
              </w:rPr>
              <w:t>10.000 per 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D2B4FE0" w14:textId="7EC536EB">
            <w:pPr>
              <w:rPr>
                <w:color w:val="000000" w:themeColor="text1"/>
                <w:sz w:val="20"/>
                <w:szCs w:val="20"/>
              </w:rPr>
            </w:pPr>
            <w:r w:rsidRPr="23258E96">
              <w:rPr>
                <w:color w:val="000000" w:themeColor="text1"/>
                <w:sz w:val="20"/>
                <w:szCs w:val="20"/>
              </w:rPr>
              <w:t>1 jaar; naar rato, omvang én arbeidsduur</w:t>
            </w:r>
          </w:p>
        </w:tc>
      </w:tr>
      <w:tr w:rsidR="23258E96" w:rsidTr="00C40B8A" w14:paraId="4D3BEBE2"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07A8E44" w14:textId="341E6E22">
            <w:pPr>
              <w:rPr>
                <w:color w:val="000000" w:themeColor="text1"/>
                <w:sz w:val="20"/>
                <w:szCs w:val="20"/>
              </w:rPr>
            </w:pPr>
            <w:r w:rsidRPr="23258E96">
              <w:rPr>
                <w:color w:val="000000" w:themeColor="text1"/>
                <w:sz w:val="20"/>
                <w:szCs w:val="20"/>
              </w:rPr>
              <w:t>5</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277039C" w14:textId="49108974">
            <w:pPr>
              <w:rPr>
                <w:color w:val="000000" w:themeColor="text1"/>
                <w:sz w:val="20"/>
                <w:szCs w:val="20"/>
              </w:rPr>
            </w:pPr>
            <w:r w:rsidRPr="23258E96">
              <w:rPr>
                <w:color w:val="000000" w:themeColor="text1"/>
                <w:sz w:val="20"/>
                <w:szCs w:val="20"/>
              </w:rPr>
              <w:t>WW &gt; 1 jaar</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4395C260" w14:textId="7694A2EF">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7263654B" w14:textId="7D9B1E18">
            <w:pPr>
              <w:rPr>
                <w:color w:val="000000" w:themeColor="text1"/>
                <w:sz w:val="20"/>
                <w:szCs w:val="20"/>
              </w:rPr>
            </w:pPr>
            <w:r w:rsidRPr="23258E96">
              <w:rPr>
                <w:color w:val="000000" w:themeColor="text1"/>
                <w:sz w:val="20"/>
                <w:szCs w:val="20"/>
              </w:rPr>
              <w:t>15.000 per 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C39404E" w14:textId="0A18DFB2">
            <w:pPr>
              <w:rPr>
                <w:color w:val="000000" w:themeColor="text1"/>
                <w:sz w:val="20"/>
                <w:szCs w:val="20"/>
              </w:rPr>
            </w:pPr>
            <w:r w:rsidRPr="23258E96">
              <w:rPr>
                <w:color w:val="000000" w:themeColor="text1"/>
                <w:sz w:val="20"/>
                <w:szCs w:val="20"/>
              </w:rPr>
              <w:t>1 jaar; naar rato, omvang én arbeidsduur</w:t>
            </w:r>
          </w:p>
        </w:tc>
      </w:tr>
      <w:tr w:rsidR="23258E96" w:rsidTr="00C40B8A" w14:paraId="4E98A23F"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2E1FC05" w14:textId="76DF6AC7">
            <w:pPr>
              <w:rPr>
                <w:color w:val="000000" w:themeColor="text1"/>
                <w:sz w:val="20"/>
                <w:szCs w:val="20"/>
              </w:rPr>
            </w:pPr>
            <w:r w:rsidRPr="23258E96">
              <w:rPr>
                <w:color w:val="000000" w:themeColor="text1"/>
                <w:sz w:val="20"/>
                <w:szCs w:val="20"/>
              </w:rPr>
              <w:t>6</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0853BBAB" w14:textId="16F5EB32">
            <w:pPr>
              <w:rPr>
                <w:color w:val="000000" w:themeColor="text1"/>
                <w:sz w:val="20"/>
                <w:szCs w:val="20"/>
              </w:rPr>
            </w:pPr>
            <w:r w:rsidRPr="23258E96">
              <w:rPr>
                <w:color w:val="000000" w:themeColor="text1"/>
                <w:sz w:val="20"/>
                <w:szCs w:val="20"/>
              </w:rPr>
              <w:t>Niet Uitkeringsgerechtigde (NUG)</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27002D91" w14:textId="12A9F2BE">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51DF7203" w14:textId="00B0B4AF">
            <w:pPr>
              <w:rPr>
                <w:color w:val="000000" w:themeColor="text1"/>
                <w:sz w:val="20"/>
                <w:szCs w:val="20"/>
              </w:rPr>
            </w:pPr>
            <w:r w:rsidRPr="23258E96">
              <w:rPr>
                <w:color w:val="000000" w:themeColor="text1"/>
                <w:sz w:val="20"/>
                <w:szCs w:val="20"/>
              </w:rPr>
              <w:t>10.000 per 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0F43F424" w14:textId="702E3C4F">
            <w:pPr>
              <w:rPr>
                <w:color w:val="000000" w:themeColor="text1"/>
                <w:sz w:val="20"/>
                <w:szCs w:val="20"/>
              </w:rPr>
            </w:pPr>
            <w:r w:rsidRPr="23258E96">
              <w:rPr>
                <w:color w:val="000000" w:themeColor="text1"/>
                <w:sz w:val="20"/>
                <w:szCs w:val="20"/>
              </w:rPr>
              <w:t>1 jaar; naar rato, omvang én arbeidsduur</w:t>
            </w:r>
          </w:p>
        </w:tc>
      </w:tr>
      <w:tr w:rsidR="23258E96" w:rsidTr="00C40B8A" w14:paraId="5DE3D139"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0FBC95F" w14:textId="21469FDE">
            <w:pPr>
              <w:rPr>
                <w:color w:val="000000" w:themeColor="text1"/>
                <w:sz w:val="20"/>
                <w:szCs w:val="20"/>
              </w:rPr>
            </w:pPr>
            <w:r w:rsidRPr="23258E96">
              <w:rPr>
                <w:color w:val="000000" w:themeColor="text1"/>
                <w:sz w:val="20"/>
                <w:szCs w:val="20"/>
              </w:rPr>
              <w:t>7</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B615468" w14:textId="1C1F0A41">
            <w:pPr>
              <w:rPr>
                <w:color w:val="000000" w:themeColor="text1"/>
                <w:sz w:val="16"/>
                <w:szCs w:val="16"/>
              </w:rPr>
            </w:pPr>
            <w:r w:rsidRPr="23258E96">
              <w:rPr>
                <w:color w:val="000000" w:themeColor="text1"/>
                <w:sz w:val="20"/>
                <w:szCs w:val="20"/>
              </w:rPr>
              <w:t>Werkervaringsplek/proefplaatsing</w:t>
            </w:r>
            <w:r w:rsidRPr="23258E96">
              <w:rPr>
                <w:color w:val="000000" w:themeColor="text1"/>
                <w:sz w:val="20"/>
                <w:szCs w:val="20"/>
                <w:vertAlign w:val="superscript"/>
              </w:rPr>
              <w:t>1</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3101238C" w14:textId="24F0D142">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779B8B70" w14:textId="2E24AEBC">
            <w:pPr>
              <w:rPr>
                <w:color w:val="000000" w:themeColor="text1"/>
                <w:sz w:val="20"/>
                <w:szCs w:val="20"/>
              </w:rPr>
            </w:pPr>
            <w:r w:rsidRPr="23258E96">
              <w:rPr>
                <w:color w:val="000000" w:themeColor="text1"/>
                <w:sz w:val="20"/>
                <w:szCs w:val="20"/>
              </w:rPr>
              <w:t>750 per maand</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C50FF00" w14:textId="69CC9CD3">
            <w:pPr>
              <w:rPr>
                <w:color w:val="000000" w:themeColor="text1"/>
                <w:sz w:val="20"/>
                <w:szCs w:val="20"/>
              </w:rPr>
            </w:pPr>
            <w:r w:rsidRPr="23258E96">
              <w:rPr>
                <w:color w:val="000000" w:themeColor="text1"/>
                <w:sz w:val="20"/>
                <w:szCs w:val="20"/>
              </w:rPr>
              <w:t>Afgesproken periode</w:t>
            </w:r>
          </w:p>
        </w:tc>
      </w:tr>
      <w:tr w:rsidR="23258E96" w:rsidTr="00C40B8A" w14:paraId="3A1A4CAB"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95FBBB0" w14:textId="763A06C1">
            <w:pPr>
              <w:rPr>
                <w:color w:val="000000" w:themeColor="text1"/>
                <w:sz w:val="20"/>
                <w:szCs w:val="20"/>
              </w:rPr>
            </w:pPr>
            <w:r w:rsidRPr="23258E96">
              <w:rPr>
                <w:color w:val="000000" w:themeColor="text1"/>
                <w:sz w:val="20"/>
                <w:szCs w:val="20"/>
              </w:rPr>
              <w:t>8</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5E2BB95" w14:textId="344E2276">
            <w:pPr>
              <w:rPr>
                <w:color w:val="000000" w:themeColor="text1"/>
                <w:sz w:val="20"/>
                <w:szCs w:val="20"/>
              </w:rPr>
            </w:pPr>
            <w:r w:rsidRPr="23258E96">
              <w:rPr>
                <w:color w:val="000000" w:themeColor="text1"/>
                <w:sz w:val="20"/>
                <w:szCs w:val="20"/>
              </w:rPr>
              <w:t>Leerling BBL (leerbaan), niveau 1 en 2</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245CB21F" w14:textId="5788E0FD">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71F79E83" w14:textId="29AB0CF1">
            <w:pPr>
              <w:rPr>
                <w:color w:val="000000" w:themeColor="text1"/>
                <w:sz w:val="20"/>
                <w:szCs w:val="20"/>
              </w:rPr>
            </w:pPr>
            <w:r w:rsidRPr="23258E96">
              <w:rPr>
                <w:color w:val="000000" w:themeColor="text1"/>
                <w:sz w:val="20"/>
                <w:szCs w:val="20"/>
              </w:rPr>
              <w:t>20.000 per leerwerkjaar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CC3FA30" w14:textId="4ABAA127">
            <w:pPr>
              <w:rPr>
                <w:color w:val="000000" w:themeColor="text1"/>
                <w:sz w:val="20"/>
                <w:szCs w:val="20"/>
              </w:rPr>
            </w:pPr>
            <w:r w:rsidRPr="23258E96">
              <w:rPr>
                <w:color w:val="000000" w:themeColor="text1"/>
                <w:sz w:val="20"/>
                <w:szCs w:val="20"/>
              </w:rPr>
              <w:t>Opleidingsperiode, naar rato omvang en  arbeidsduur</w:t>
            </w:r>
          </w:p>
        </w:tc>
      </w:tr>
      <w:tr w:rsidR="23258E96" w:rsidTr="00C40B8A" w14:paraId="57BC1EA9"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F783848" w14:textId="73294119">
            <w:pPr>
              <w:rPr>
                <w:color w:val="000000" w:themeColor="text1"/>
                <w:sz w:val="20"/>
                <w:szCs w:val="20"/>
              </w:rPr>
            </w:pPr>
            <w:r w:rsidRPr="23258E96">
              <w:rPr>
                <w:color w:val="000000" w:themeColor="text1"/>
                <w:sz w:val="20"/>
                <w:szCs w:val="20"/>
              </w:rPr>
              <w:t>9</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D5ED3F5" w14:textId="1D194F20">
            <w:pPr>
              <w:rPr>
                <w:color w:val="000000" w:themeColor="text1"/>
                <w:sz w:val="20"/>
                <w:szCs w:val="20"/>
              </w:rPr>
            </w:pPr>
            <w:r w:rsidRPr="23258E96">
              <w:rPr>
                <w:color w:val="000000" w:themeColor="text1"/>
                <w:sz w:val="20"/>
                <w:szCs w:val="20"/>
              </w:rPr>
              <w:t>Leerling BBL (leerbaan), niveau 3 en 4</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4DCA3932" w14:textId="30EAACB0">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2AED0DD0" w14:textId="474A8AF7">
            <w:pPr>
              <w:rPr>
                <w:color w:val="000000" w:themeColor="text1"/>
                <w:sz w:val="20"/>
                <w:szCs w:val="20"/>
              </w:rPr>
            </w:pPr>
            <w:r w:rsidRPr="23258E96">
              <w:rPr>
                <w:color w:val="000000" w:themeColor="text1"/>
                <w:sz w:val="20"/>
                <w:szCs w:val="20"/>
              </w:rPr>
              <w:t>15.000 per leerwerkjaar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818C941" w14:textId="15FCDE05">
            <w:pPr>
              <w:rPr>
                <w:color w:val="000000" w:themeColor="text1"/>
                <w:sz w:val="20"/>
                <w:szCs w:val="20"/>
              </w:rPr>
            </w:pPr>
            <w:r w:rsidRPr="23258E96">
              <w:rPr>
                <w:color w:val="000000" w:themeColor="text1"/>
                <w:sz w:val="20"/>
                <w:szCs w:val="20"/>
              </w:rPr>
              <w:t>Opleidingsperiode, naar rato omvang en arbeidsduur</w:t>
            </w:r>
          </w:p>
        </w:tc>
      </w:tr>
      <w:tr w:rsidR="23258E96" w:rsidTr="00C40B8A" w14:paraId="36361A5B"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EF3A180" w14:textId="3E472199">
            <w:pPr>
              <w:rPr>
                <w:color w:val="000000" w:themeColor="text1"/>
                <w:sz w:val="20"/>
                <w:szCs w:val="20"/>
              </w:rPr>
            </w:pPr>
            <w:r w:rsidRPr="23258E96">
              <w:rPr>
                <w:color w:val="000000" w:themeColor="text1"/>
                <w:sz w:val="20"/>
                <w:szCs w:val="20"/>
              </w:rPr>
              <w:t>10</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F844465" w14:textId="57545288">
            <w:pPr>
              <w:rPr>
                <w:color w:val="000000" w:themeColor="text1"/>
                <w:sz w:val="20"/>
                <w:szCs w:val="20"/>
              </w:rPr>
            </w:pPr>
            <w:r w:rsidRPr="23258E96">
              <w:rPr>
                <w:color w:val="000000" w:themeColor="text1"/>
                <w:sz w:val="20"/>
                <w:szCs w:val="20"/>
              </w:rPr>
              <w:t>Leerling BOL (stage), niveau 1 en 2</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66FB001C" w14:textId="6066897A">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16D885DF" w14:textId="7AAEABB1">
            <w:pPr>
              <w:rPr>
                <w:color w:val="000000" w:themeColor="text1"/>
                <w:sz w:val="20"/>
                <w:szCs w:val="20"/>
              </w:rPr>
            </w:pPr>
            <w:r w:rsidRPr="23258E96">
              <w:rPr>
                <w:color w:val="000000" w:themeColor="text1"/>
                <w:sz w:val="20"/>
                <w:szCs w:val="20"/>
              </w:rPr>
              <w:t>7.500 per stage</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ECB75BF" w14:textId="3F663F9F">
            <w:pPr>
              <w:rPr>
                <w:color w:val="000000" w:themeColor="text1"/>
                <w:sz w:val="20"/>
                <w:szCs w:val="20"/>
              </w:rPr>
            </w:pPr>
            <w:r w:rsidRPr="23258E96">
              <w:rPr>
                <w:color w:val="000000" w:themeColor="text1"/>
                <w:sz w:val="20"/>
                <w:szCs w:val="20"/>
              </w:rPr>
              <w:t>Stageperiode</w:t>
            </w:r>
          </w:p>
        </w:tc>
      </w:tr>
      <w:tr w:rsidR="23258E96" w:rsidTr="00C40B8A" w14:paraId="749B6CD5"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3FF9907" w14:textId="2E7587A7">
            <w:pPr>
              <w:rPr>
                <w:color w:val="000000" w:themeColor="text1"/>
                <w:sz w:val="20"/>
                <w:szCs w:val="20"/>
              </w:rPr>
            </w:pPr>
            <w:r w:rsidRPr="23258E96">
              <w:rPr>
                <w:color w:val="000000" w:themeColor="text1"/>
                <w:sz w:val="20"/>
                <w:szCs w:val="20"/>
              </w:rPr>
              <w:t>11</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E589C13" w14:textId="56EFC796">
            <w:pPr>
              <w:rPr>
                <w:color w:val="000000" w:themeColor="text1"/>
                <w:sz w:val="20"/>
                <w:szCs w:val="20"/>
              </w:rPr>
            </w:pPr>
            <w:r w:rsidRPr="23258E96">
              <w:rPr>
                <w:color w:val="000000" w:themeColor="text1"/>
                <w:sz w:val="20"/>
                <w:szCs w:val="20"/>
              </w:rPr>
              <w:t>Leerling BOL (stage), niveau 3 en 4</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1F897E7D" w14:textId="4280FD10">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708349EB" w14:textId="44F3B1FB">
            <w:pPr>
              <w:rPr>
                <w:color w:val="000000" w:themeColor="text1"/>
                <w:sz w:val="20"/>
                <w:szCs w:val="20"/>
              </w:rPr>
            </w:pPr>
            <w:r w:rsidRPr="23258E96">
              <w:rPr>
                <w:color w:val="000000" w:themeColor="text1"/>
                <w:sz w:val="20"/>
                <w:szCs w:val="20"/>
              </w:rPr>
              <w:t>5.000 per stage</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91F8308" w14:textId="3C099C0E">
            <w:pPr>
              <w:rPr>
                <w:color w:val="000000" w:themeColor="text1"/>
                <w:sz w:val="20"/>
                <w:szCs w:val="20"/>
              </w:rPr>
            </w:pPr>
            <w:r w:rsidRPr="23258E96">
              <w:rPr>
                <w:color w:val="000000" w:themeColor="text1"/>
                <w:sz w:val="20"/>
                <w:szCs w:val="20"/>
              </w:rPr>
              <w:t>Stageperiode</w:t>
            </w:r>
          </w:p>
        </w:tc>
      </w:tr>
      <w:tr w:rsidR="23258E96" w:rsidTr="00C40B8A" w14:paraId="6553EFFE"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A96A35B" w14:textId="78B00DFA">
            <w:pPr>
              <w:rPr>
                <w:color w:val="000000" w:themeColor="text1"/>
                <w:sz w:val="20"/>
                <w:szCs w:val="20"/>
              </w:rPr>
            </w:pPr>
            <w:r w:rsidRPr="23258E96">
              <w:rPr>
                <w:color w:val="000000" w:themeColor="text1"/>
                <w:sz w:val="20"/>
                <w:szCs w:val="20"/>
              </w:rPr>
              <w:t>12</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97639FF" w14:textId="522C27C7">
            <w:pPr>
              <w:rPr>
                <w:color w:val="000000" w:themeColor="text1"/>
                <w:sz w:val="20"/>
                <w:szCs w:val="20"/>
              </w:rPr>
            </w:pPr>
            <w:r w:rsidRPr="23258E96">
              <w:rPr>
                <w:color w:val="000000" w:themeColor="text1"/>
                <w:sz w:val="20"/>
                <w:szCs w:val="20"/>
              </w:rPr>
              <w:t xml:space="preserve">Stage HBO/WO </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6FA954F5" w14:textId="6306FF49">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738E80CC" w14:textId="69FD651C">
            <w:pPr>
              <w:rPr>
                <w:color w:val="000000" w:themeColor="text1"/>
                <w:sz w:val="20"/>
                <w:szCs w:val="20"/>
              </w:rPr>
            </w:pPr>
            <w:r w:rsidRPr="23258E96">
              <w:rPr>
                <w:color w:val="000000" w:themeColor="text1"/>
                <w:sz w:val="20"/>
                <w:szCs w:val="20"/>
              </w:rPr>
              <w:t>5.000 per stage</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ED6EA72" w14:textId="5FB677FC">
            <w:pPr>
              <w:rPr>
                <w:color w:val="000000" w:themeColor="text1"/>
                <w:sz w:val="20"/>
                <w:szCs w:val="20"/>
              </w:rPr>
            </w:pPr>
            <w:r w:rsidRPr="23258E96">
              <w:rPr>
                <w:color w:val="000000" w:themeColor="text1"/>
                <w:sz w:val="20"/>
                <w:szCs w:val="20"/>
              </w:rPr>
              <w:t xml:space="preserve">Stageperiode   </w:t>
            </w:r>
          </w:p>
        </w:tc>
      </w:tr>
      <w:tr w:rsidR="23258E96" w:rsidTr="00C40B8A" w14:paraId="16363BD2"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4E59552" w14:textId="080B99E1">
            <w:pPr>
              <w:rPr>
                <w:color w:val="000000" w:themeColor="text1"/>
                <w:sz w:val="20"/>
                <w:szCs w:val="20"/>
              </w:rPr>
            </w:pPr>
            <w:r w:rsidRPr="23258E96">
              <w:rPr>
                <w:color w:val="000000" w:themeColor="text1"/>
                <w:sz w:val="20"/>
                <w:szCs w:val="20"/>
              </w:rPr>
              <w:t>13</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EB5F122" w14:textId="1291CE1F">
            <w:pPr>
              <w:rPr>
                <w:color w:val="000000" w:themeColor="text1"/>
                <w:sz w:val="20"/>
                <w:szCs w:val="20"/>
              </w:rPr>
            </w:pPr>
            <w:r w:rsidRPr="23258E96">
              <w:rPr>
                <w:color w:val="000000" w:themeColor="text1"/>
                <w:sz w:val="20"/>
                <w:szCs w:val="20"/>
              </w:rPr>
              <w:t>Leerling VSO/Praktijkonderwijs</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04B323F5" w14:textId="4C4010DC">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62E73F79" w14:textId="01D8218A">
            <w:pPr>
              <w:rPr>
                <w:color w:val="000000" w:themeColor="text1"/>
                <w:sz w:val="20"/>
                <w:szCs w:val="20"/>
              </w:rPr>
            </w:pPr>
            <w:r w:rsidRPr="23258E96">
              <w:rPr>
                <w:color w:val="000000" w:themeColor="text1"/>
                <w:sz w:val="20"/>
                <w:szCs w:val="20"/>
              </w:rPr>
              <w:t xml:space="preserve">5.000 per stage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0CBFA20" w14:textId="79346AD2">
            <w:pPr>
              <w:rPr>
                <w:color w:val="000000" w:themeColor="text1"/>
                <w:sz w:val="20"/>
                <w:szCs w:val="20"/>
              </w:rPr>
            </w:pPr>
            <w:r w:rsidRPr="23258E96">
              <w:rPr>
                <w:color w:val="000000" w:themeColor="text1"/>
                <w:sz w:val="20"/>
                <w:szCs w:val="20"/>
              </w:rPr>
              <w:t xml:space="preserve">Stageperiode  </w:t>
            </w:r>
          </w:p>
        </w:tc>
      </w:tr>
      <w:tr w:rsidR="23258E96" w:rsidTr="00C40B8A" w14:paraId="212C14F3"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F85EED7" w14:textId="59D65F5D">
            <w:pPr>
              <w:rPr>
                <w:color w:val="000000" w:themeColor="text1"/>
                <w:sz w:val="20"/>
                <w:szCs w:val="20"/>
              </w:rPr>
            </w:pPr>
            <w:r w:rsidRPr="23258E96">
              <w:rPr>
                <w:color w:val="000000" w:themeColor="text1"/>
                <w:sz w:val="20"/>
                <w:szCs w:val="20"/>
              </w:rPr>
              <w:t>14</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AF6144E" w14:textId="31622418">
            <w:pPr>
              <w:rPr>
                <w:color w:val="000000" w:themeColor="text1"/>
                <w:sz w:val="20"/>
                <w:szCs w:val="20"/>
              </w:rPr>
            </w:pPr>
            <w:r w:rsidRPr="23258E96">
              <w:rPr>
                <w:color w:val="000000" w:themeColor="text1"/>
                <w:sz w:val="20"/>
                <w:szCs w:val="20"/>
              </w:rPr>
              <w:t>Werkplek na uitstroom</w:t>
            </w:r>
          </w:p>
          <w:p w:rsidR="23258E96" w:rsidP="23258E96" w:rsidRDefault="23258E96" w14:paraId="040B2B19" w14:textId="72E4C8E8">
            <w:pPr>
              <w:rPr>
                <w:color w:val="000000" w:themeColor="text1"/>
                <w:sz w:val="20"/>
                <w:szCs w:val="20"/>
              </w:rPr>
            </w:pPr>
            <w:r w:rsidRPr="23258E96">
              <w:rPr>
                <w:color w:val="000000" w:themeColor="text1"/>
                <w:sz w:val="20"/>
                <w:szCs w:val="20"/>
              </w:rPr>
              <w:t>Leerling VSO/Praktijkonderwijs tot 18 jaar</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6E20CD56" w14:textId="73DF539A">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4CE28EF4" w14:textId="2C9CF3BB">
            <w:pPr>
              <w:rPr>
                <w:color w:val="000000" w:themeColor="text1"/>
                <w:sz w:val="20"/>
                <w:szCs w:val="20"/>
              </w:rPr>
            </w:pPr>
            <w:r w:rsidRPr="23258E96">
              <w:rPr>
                <w:color w:val="000000" w:themeColor="text1"/>
                <w:sz w:val="20"/>
                <w:szCs w:val="20"/>
              </w:rPr>
              <w:t>25.000 (eenmalig)</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6AB9D6F" w14:textId="58364C77">
            <w:pPr>
              <w:rPr>
                <w:color w:val="000000" w:themeColor="text1"/>
                <w:sz w:val="20"/>
                <w:szCs w:val="20"/>
              </w:rPr>
            </w:pPr>
            <w:r w:rsidRPr="23258E96">
              <w:rPr>
                <w:color w:val="000000" w:themeColor="text1"/>
                <w:sz w:val="20"/>
                <w:szCs w:val="20"/>
              </w:rPr>
              <w:t xml:space="preserve">Eenmalig </w:t>
            </w:r>
          </w:p>
        </w:tc>
      </w:tr>
      <w:tr w:rsidR="23258E96" w:rsidTr="00C40B8A" w14:paraId="566BE558"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52E7479" w14:textId="61F0A465">
            <w:pPr>
              <w:rPr>
                <w:color w:val="000000" w:themeColor="text1"/>
                <w:sz w:val="20"/>
                <w:szCs w:val="20"/>
              </w:rPr>
            </w:pPr>
            <w:r w:rsidRPr="23258E96">
              <w:rPr>
                <w:color w:val="000000" w:themeColor="text1"/>
                <w:sz w:val="20"/>
                <w:szCs w:val="20"/>
              </w:rPr>
              <w:t>15</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5EBB13F" w14:textId="209B3585">
            <w:pPr>
              <w:rPr>
                <w:color w:val="000000" w:themeColor="text1"/>
                <w:sz w:val="20"/>
                <w:szCs w:val="20"/>
              </w:rPr>
            </w:pPr>
            <w:r w:rsidRPr="23258E96">
              <w:rPr>
                <w:color w:val="000000" w:themeColor="text1"/>
                <w:sz w:val="20"/>
                <w:szCs w:val="20"/>
              </w:rPr>
              <w:t>WSW; Detachering, Diensten, Beschut Werk en</w:t>
            </w:r>
          </w:p>
          <w:p w:rsidR="23258E96" w:rsidP="23258E96" w:rsidRDefault="23258E96" w14:paraId="2A2BECA8" w14:textId="192BCBCB">
            <w:pPr>
              <w:rPr>
                <w:color w:val="000000" w:themeColor="text1"/>
                <w:sz w:val="16"/>
                <w:szCs w:val="16"/>
              </w:rPr>
            </w:pPr>
            <w:r w:rsidRPr="23258E96">
              <w:rPr>
                <w:color w:val="000000" w:themeColor="text1"/>
                <w:sz w:val="20"/>
                <w:szCs w:val="20"/>
              </w:rPr>
              <w:t>Sociale Inkoop</w:t>
            </w:r>
            <w:r w:rsidRPr="23258E96">
              <w:rPr>
                <w:color w:val="000000" w:themeColor="text1"/>
                <w:sz w:val="20"/>
                <w:szCs w:val="20"/>
                <w:vertAlign w:val="superscript"/>
              </w:rPr>
              <w:t>2</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26F88B7E" w14:textId="53FCFDB5">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09774840" w14:textId="332D6394">
            <w:pPr>
              <w:rPr>
                <w:color w:val="000000" w:themeColor="text1"/>
                <w:sz w:val="20"/>
                <w:szCs w:val="20"/>
              </w:rPr>
            </w:pPr>
            <w:r w:rsidRPr="23258E96">
              <w:rPr>
                <w:color w:val="000000" w:themeColor="text1"/>
                <w:sz w:val="20"/>
                <w:szCs w:val="20"/>
              </w:rPr>
              <w:t>Factuurwaarde (excl. BTW)</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F3AF382" w14:textId="6CA96E90">
            <w:pPr>
              <w:rPr>
                <w:sz w:val="20"/>
                <w:szCs w:val="20"/>
              </w:rPr>
            </w:pPr>
            <w:r w:rsidRPr="23258E96">
              <w:rPr>
                <w:sz w:val="20"/>
                <w:szCs w:val="20"/>
              </w:rPr>
              <w:t xml:space="preserve"> </w:t>
            </w:r>
          </w:p>
        </w:tc>
      </w:tr>
      <w:tr w:rsidR="23258E96" w:rsidTr="00C40B8A" w14:paraId="79545730"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5C4081D" w14:textId="6D761A91">
            <w:pPr>
              <w:rPr>
                <w:color w:val="000000" w:themeColor="text1"/>
                <w:sz w:val="20"/>
                <w:szCs w:val="20"/>
              </w:rPr>
            </w:pPr>
            <w:r w:rsidRPr="23258E96">
              <w:rPr>
                <w:color w:val="000000" w:themeColor="text1"/>
                <w:sz w:val="20"/>
                <w:szCs w:val="20"/>
              </w:rPr>
              <w:t>16</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696B252" w14:textId="6977CFD1">
            <w:pPr>
              <w:rPr>
                <w:color w:val="000000" w:themeColor="text1"/>
                <w:sz w:val="16"/>
                <w:szCs w:val="16"/>
              </w:rPr>
            </w:pPr>
            <w:r w:rsidRPr="23258E96">
              <w:rPr>
                <w:color w:val="000000" w:themeColor="text1"/>
                <w:sz w:val="20"/>
                <w:szCs w:val="20"/>
              </w:rPr>
              <w:t>MVO-activiteiten</w:t>
            </w:r>
            <w:r w:rsidRPr="23258E96">
              <w:rPr>
                <w:color w:val="000000" w:themeColor="text1"/>
                <w:sz w:val="20"/>
                <w:szCs w:val="20"/>
                <w:vertAlign w:val="superscript"/>
              </w:rPr>
              <w:t>3</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612F17AB" w14:textId="6F38CBD3">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30715C4E" w14:textId="6B7E10A3">
            <w:pPr>
              <w:rPr>
                <w:color w:val="000000" w:themeColor="text1"/>
                <w:sz w:val="20"/>
                <w:szCs w:val="20"/>
              </w:rPr>
            </w:pPr>
            <w:r w:rsidRPr="23258E96">
              <w:rPr>
                <w:color w:val="000000" w:themeColor="text1"/>
                <w:sz w:val="20"/>
                <w:szCs w:val="20"/>
              </w:rPr>
              <w:t xml:space="preserve">100 per uur en/of factuurwaarde (excl. BTW)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32B3E2E" w14:textId="17062FA4">
            <w:pPr>
              <w:rPr>
                <w:color w:val="000000" w:themeColor="text1"/>
                <w:sz w:val="20"/>
                <w:szCs w:val="20"/>
              </w:rPr>
            </w:pPr>
            <w:r w:rsidRPr="23258E96">
              <w:rPr>
                <w:color w:val="000000" w:themeColor="text1"/>
                <w:sz w:val="20"/>
                <w:szCs w:val="20"/>
              </w:rPr>
              <w:t>In overleg met SR- verantwoordelijke</w:t>
            </w:r>
          </w:p>
        </w:tc>
      </w:tr>
      <w:tr w:rsidR="23258E96" w:rsidTr="00C40B8A" w14:paraId="044F9458"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5655D108" w14:textId="2380D215">
            <w:pPr>
              <w:rPr>
                <w:sz w:val="20"/>
                <w:szCs w:val="20"/>
              </w:rPr>
            </w:pPr>
            <w:r w:rsidRPr="23258E96">
              <w:rPr>
                <w:b/>
                <w:bCs/>
                <w:i/>
                <w:iCs/>
                <w:sz w:val="20"/>
                <w:szCs w:val="20"/>
              </w:rPr>
              <w:t xml:space="preserve"> </w:t>
            </w:r>
          </w:p>
        </w:tc>
        <w:tc>
          <w:tcPr>
            <w:tcW w:w="3427"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282BC809" w14:textId="6CBE4CA7">
            <w:pPr>
              <w:rPr>
                <w:color w:val="000000" w:themeColor="text1"/>
                <w:sz w:val="20"/>
                <w:szCs w:val="20"/>
              </w:rPr>
            </w:pPr>
            <w:r w:rsidRPr="23258E96">
              <w:rPr>
                <w:b/>
                <w:bCs/>
                <w:color w:val="000000" w:themeColor="text1"/>
                <w:sz w:val="20"/>
                <w:szCs w:val="20"/>
              </w:rPr>
              <w:t>Bonus/overig</w:t>
            </w:r>
          </w:p>
        </w:tc>
        <w:tc>
          <w:tcPr>
            <w:tcW w:w="345" w:type="dxa"/>
            <w:tcBorders>
              <w:top w:val="single" w:color="auto" w:sz="6" w:space="0"/>
              <w:left w:val="single" w:color="auto" w:sz="6" w:space="0"/>
              <w:bottom w:val="single" w:color="auto" w:sz="6" w:space="0"/>
              <w:right w:val="nil"/>
            </w:tcBorders>
            <w:shd w:val="clear" w:color="auto" w:fill="8496B0"/>
          </w:tcPr>
          <w:p w:rsidR="23258E96" w:rsidP="23258E96" w:rsidRDefault="23258E96" w14:paraId="05704038" w14:textId="5122194E">
            <w:pPr>
              <w:rPr>
                <w:sz w:val="20"/>
                <w:szCs w:val="20"/>
              </w:rPr>
            </w:pPr>
            <w:r w:rsidRPr="23258E96">
              <w:rPr>
                <w:b/>
                <w:bCs/>
                <w:sz w:val="20"/>
                <w:szCs w:val="20"/>
              </w:rPr>
              <w:t xml:space="preserve"> </w:t>
            </w:r>
          </w:p>
        </w:tc>
        <w:tc>
          <w:tcPr>
            <w:tcW w:w="2115" w:type="dxa"/>
            <w:tcBorders>
              <w:top w:val="single" w:color="auto" w:sz="6" w:space="0"/>
              <w:left w:val="nil"/>
              <w:bottom w:val="single" w:color="auto" w:sz="6" w:space="0"/>
              <w:right w:val="single" w:color="auto" w:sz="6" w:space="0"/>
            </w:tcBorders>
            <w:shd w:val="clear" w:color="auto" w:fill="8496B0"/>
          </w:tcPr>
          <w:p w:rsidR="23258E96" w:rsidP="23258E96" w:rsidRDefault="23258E96" w14:paraId="5A3FB469" w14:textId="4DEDF1F3">
            <w:pPr>
              <w:rPr>
                <w:color w:val="000000" w:themeColor="text1"/>
                <w:sz w:val="20"/>
                <w:szCs w:val="20"/>
              </w:rPr>
            </w:pPr>
            <w:r w:rsidRPr="23258E96">
              <w:rPr>
                <w:b/>
                <w:bCs/>
                <w:color w:val="000000" w:themeColor="text1"/>
                <w:sz w:val="20"/>
                <w:szCs w:val="20"/>
              </w:rPr>
              <w:t>SROI-waarde</w:t>
            </w:r>
          </w:p>
        </w:tc>
        <w:tc>
          <w:tcPr>
            <w:tcW w:w="2580" w:type="dxa"/>
            <w:tcBorders>
              <w:top w:val="single" w:color="auto" w:sz="6" w:space="0"/>
              <w:left w:val="single" w:color="auto" w:sz="6" w:space="0"/>
              <w:bottom w:val="single" w:color="auto" w:sz="6" w:space="0"/>
              <w:right w:val="single" w:color="auto" w:sz="6" w:space="0"/>
            </w:tcBorders>
            <w:shd w:val="clear" w:color="auto" w:fill="8496B0"/>
          </w:tcPr>
          <w:p w:rsidR="23258E96" w:rsidP="23258E96" w:rsidRDefault="23258E96" w14:paraId="2C9182F3" w14:textId="7887A20B">
            <w:pPr>
              <w:rPr>
                <w:color w:val="000000" w:themeColor="text1"/>
                <w:sz w:val="20"/>
                <w:szCs w:val="20"/>
              </w:rPr>
            </w:pPr>
            <w:r w:rsidRPr="23258E96">
              <w:rPr>
                <w:b/>
                <w:bCs/>
                <w:color w:val="000000" w:themeColor="text1"/>
                <w:sz w:val="20"/>
                <w:szCs w:val="20"/>
              </w:rPr>
              <w:t xml:space="preserve"> Duur van meetellen</w:t>
            </w:r>
          </w:p>
        </w:tc>
      </w:tr>
      <w:tr w:rsidR="23258E96" w:rsidTr="00C40B8A" w14:paraId="671D9F22" w14:textId="77777777">
        <w:trPr>
          <w:trHeight w:val="300"/>
        </w:trPr>
        <w:tc>
          <w:tcPr>
            <w:tcW w:w="559" w:type="dxa"/>
            <w:tcBorders>
              <w:top w:val="single" w:color="auto" w:sz="6" w:space="0"/>
              <w:left w:val="single" w:color="auto" w:sz="6" w:space="0"/>
              <w:bottom w:val="single" w:color="auto" w:sz="6" w:space="0"/>
              <w:right w:val="single" w:color="auto" w:sz="6" w:space="0"/>
            </w:tcBorders>
          </w:tcPr>
          <w:p w:rsidR="23258E96" w:rsidP="23258E96" w:rsidRDefault="23258E96" w14:paraId="6F76C6C4" w14:textId="5147C3E3">
            <w:pPr>
              <w:rPr>
                <w:sz w:val="20"/>
                <w:szCs w:val="20"/>
              </w:rPr>
            </w:pPr>
            <w:r w:rsidRPr="23258E96">
              <w:rPr>
                <w:sz w:val="20"/>
                <w:szCs w:val="20"/>
              </w:rPr>
              <w:t>17</w:t>
            </w:r>
          </w:p>
        </w:tc>
        <w:tc>
          <w:tcPr>
            <w:tcW w:w="3427" w:type="dxa"/>
            <w:tcBorders>
              <w:top w:val="single" w:color="auto" w:sz="6" w:space="0"/>
              <w:left w:val="single" w:color="auto" w:sz="6" w:space="0"/>
              <w:bottom w:val="single" w:color="auto" w:sz="6" w:space="0"/>
              <w:right w:val="single" w:color="auto" w:sz="6" w:space="0"/>
            </w:tcBorders>
          </w:tcPr>
          <w:p w:rsidR="23258E96" w:rsidP="23258E96" w:rsidRDefault="23258E96" w14:paraId="6C5B7185" w14:textId="35940629">
            <w:pPr>
              <w:rPr>
                <w:sz w:val="16"/>
                <w:szCs w:val="16"/>
              </w:rPr>
            </w:pPr>
            <w:r w:rsidRPr="23258E96">
              <w:rPr>
                <w:sz w:val="20"/>
                <w:szCs w:val="20"/>
              </w:rPr>
              <w:t>Leeftijd ≥ 50 jaar</w:t>
            </w:r>
            <w:r w:rsidRPr="23258E96">
              <w:rPr>
                <w:sz w:val="20"/>
                <w:szCs w:val="20"/>
                <w:vertAlign w:val="superscript"/>
              </w:rPr>
              <w:t xml:space="preserve">4 </w:t>
            </w:r>
          </w:p>
        </w:tc>
        <w:tc>
          <w:tcPr>
            <w:tcW w:w="345" w:type="dxa"/>
            <w:tcBorders>
              <w:top w:val="single" w:color="auto" w:sz="6" w:space="0"/>
              <w:left w:val="single" w:color="auto" w:sz="6" w:space="0"/>
              <w:bottom w:val="single" w:color="auto" w:sz="6" w:space="0"/>
              <w:right w:val="nil"/>
            </w:tcBorders>
          </w:tcPr>
          <w:p w:rsidR="23258E96" w:rsidP="23258E96" w:rsidRDefault="23258E96" w14:paraId="79E98478" w14:textId="70F6734E">
            <w:pPr>
              <w:rPr>
                <w:sz w:val="20"/>
                <w:szCs w:val="20"/>
              </w:rPr>
            </w:pPr>
            <w:r w:rsidRPr="23258E96">
              <w:rPr>
                <w:sz w:val="20"/>
                <w:szCs w:val="20"/>
              </w:rPr>
              <w:t>€</w:t>
            </w:r>
          </w:p>
        </w:tc>
        <w:tc>
          <w:tcPr>
            <w:tcW w:w="2115" w:type="dxa"/>
            <w:tcBorders>
              <w:top w:val="single" w:color="auto" w:sz="6" w:space="0"/>
              <w:left w:val="nil"/>
              <w:bottom w:val="single" w:color="auto" w:sz="6" w:space="0"/>
              <w:right w:val="single" w:color="auto" w:sz="6" w:space="0"/>
            </w:tcBorders>
          </w:tcPr>
          <w:p w:rsidR="23258E96" w:rsidP="23258E96" w:rsidRDefault="23258E96" w14:paraId="564CF411" w14:textId="39E185FE">
            <w:pPr>
              <w:rPr>
                <w:sz w:val="20"/>
                <w:szCs w:val="20"/>
              </w:rPr>
            </w:pPr>
            <w:r w:rsidRPr="23258E96">
              <w:rPr>
                <w:sz w:val="20"/>
                <w:szCs w:val="20"/>
              </w:rPr>
              <w:t>5.000 per jaar (naar rato omvang en  arbeidsduur)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A757A2A" w14:textId="70EB25B8">
            <w:pPr>
              <w:rPr>
                <w:color w:val="000000" w:themeColor="text1"/>
                <w:sz w:val="20"/>
                <w:szCs w:val="20"/>
              </w:rPr>
            </w:pPr>
            <w:r w:rsidRPr="23258E96">
              <w:rPr>
                <w:color w:val="000000" w:themeColor="text1"/>
                <w:sz w:val="20"/>
                <w:szCs w:val="20"/>
              </w:rPr>
              <w:t>Binnen de duur van meetellen (bouwblok)</w:t>
            </w:r>
          </w:p>
        </w:tc>
      </w:tr>
      <w:tr w:rsidR="23258E96" w:rsidTr="00C40B8A" w14:paraId="525E8FE0"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DE33F32" w14:textId="4D135C7B">
            <w:pPr>
              <w:rPr>
                <w:color w:val="000000" w:themeColor="text1"/>
                <w:sz w:val="20"/>
                <w:szCs w:val="20"/>
              </w:rPr>
            </w:pPr>
            <w:r w:rsidRPr="23258E96">
              <w:rPr>
                <w:color w:val="000000" w:themeColor="text1"/>
                <w:sz w:val="20"/>
                <w:szCs w:val="20"/>
              </w:rPr>
              <w:t>18</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9DA4F75" w14:textId="206EE690">
            <w:pPr>
              <w:rPr>
                <w:color w:val="000000" w:themeColor="text1"/>
                <w:sz w:val="16"/>
                <w:szCs w:val="16"/>
              </w:rPr>
            </w:pPr>
            <w:r w:rsidRPr="23258E96">
              <w:rPr>
                <w:color w:val="000000" w:themeColor="text1"/>
                <w:sz w:val="20"/>
                <w:szCs w:val="20"/>
              </w:rPr>
              <w:t>Bijzondere doelgroepen</w:t>
            </w:r>
            <w:r w:rsidRPr="23258E96">
              <w:rPr>
                <w:color w:val="000000" w:themeColor="text1"/>
                <w:sz w:val="20"/>
                <w:szCs w:val="20"/>
                <w:vertAlign w:val="superscript"/>
              </w:rPr>
              <w:t>5 werkzoekenden met als gemeenschappelijk kenmerk het in (ver)minder(d)e mate in staat zijn tot (arbeid)participatie</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4A1CCEA1" w14:textId="1DDE71EE">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00714ED8" w14:textId="6D4ED9BC">
            <w:pPr>
              <w:rPr>
                <w:color w:val="000000" w:themeColor="text1"/>
                <w:sz w:val="20"/>
                <w:szCs w:val="20"/>
              </w:rPr>
            </w:pPr>
            <w:r w:rsidRPr="23258E96">
              <w:rPr>
                <w:color w:val="000000" w:themeColor="text1"/>
                <w:sz w:val="20"/>
                <w:szCs w:val="20"/>
              </w:rPr>
              <w:t>5.000 per jaar (naar rato omvang en  arbeidsduur)</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D305F0B" w14:textId="3FC43992">
            <w:pPr>
              <w:rPr>
                <w:color w:val="000000" w:themeColor="text1"/>
                <w:sz w:val="20"/>
                <w:szCs w:val="20"/>
              </w:rPr>
            </w:pPr>
            <w:r w:rsidRPr="23258E96">
              <w:rPr>
                <w:color w:val="000000" w:themeColor="text1"/>
                <w:sz w:val="20"/>
                <w:szCs w:val="20"/>
              </w:rPr>
              <w:t>In overleg met SR- verantwoordelijke</w:t>
            </w:r>
          </w:p>
        </w:tc>
      </w:tr>
      <w:tr w:rsidR="23258E96" w:rsidTr="00C40B8A" w14:paraId="74D59F4F"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082FF32" w14:textId="77672CDF">
            <w:pPr>
              <w:rPr>
                <w:color w:val="000000" w:themeColor="text1"/>
                <w:sz w:val="20"/>
                <w:szCs w:val="20"/>
              </w:rPr>
            </w:pPr>
            <w:r w:rsidRPr="23258E96">
              <w:rPr>
                <w:color w:val="000000" w:themeColor="text1"/>
                <w:sz w:val="20"/>
                <w:szCs w:val="20"/>
              </w:rPr>
              <w:t>19</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A2440D1" w14:textId="4EAA9CD4">
            <w:pPr>
              <w:rPr>
                <w:color w:val="000000" w:themeColor="text1"/>
                <w:sz w:val="20"/>
                <w:szCs w:val="20"/>
              </w:rPr>
            </w:pPr>
            <w:r w:rsidRPr="23258E96">
              <w:rPr>
                <w:color w:val="000000" w:themeColor="text1"/>
                <w:sz w:val="20"/>
                <w:szCs w:val="20"/>
              </w:rPr>
              <w:t>Vast dienstverband (onbepaalde tijd)</w:t>
            </w:r>
          </w:p>
          <w:p w:rsidR="23258E96" w:rsidP="23258E96" w:rsidRDefault="23258E96" w14:paraId="03FAC1B9" w14:textId="6146E977">
            <w:pPr>
              <w:rPr>
                <w:sz w:val="20"/>
                <w:szCs w:val="20"/>
              </w:rPr>
            </w:pPr>
            <w:r w:rsidRPr="23258E96">
              <w:rPr>
                <w:sz w:val="20"/>
                <w:szCs w:val="20"/>
              </w:rPr>
              <w:t xml:space="preserve"> </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648FE34F" w14:textId="4FCE111A">
            <w:pPr>
              <w:rPr>
                <w:color w:val="000000" w:themeColor="text1"/>
                <w:sz w:val="20"/>
                <w:szCs w:val="20"/>
              </w:rPr>
            </w:pPr>
            <w:r w:rsidRPr="23258E96">
              <w:rPr>
                <w:color w:val="000000" w:themeColor="text1"/>
                <w:sz w:val="20"/>
                <w:szCs w:val="20"/>
              </w:rPr>
              <w:t>€</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28E1CC58" w14:textId="58175B15">
            <w:pPr>
              <w:rPr>
                <w:color w:val="000000" w:themeColor="text1"/>
                <w:sz w:val="20"/>
                <w:szCs w:val="20"/>
              </w:rPr>
            </w:pPr>
            <w:r w:rsidRPr="23258E96">
              <w:rPr>
                <w:color w:val="000000" w:themeColor="text1"/>
                <w:sz w:val="20"/>
                <w:szCs w:val="20"/>
              </w:rPr>
              <w:t>10.000 (eenmalig)</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20CBF945" w14:textId="2CA46A90">
            <w:pPr>
              <w:rPr>
                <w:color w:val="000000" w:themeColor="text1"/>
                <w:sz w:val="20"/>
                <w:szCs w:val="20"/>
              </w:rPr>
            </w:pPr>
            <w:r w:rsidRPr="23258E96">
              <w:rPr>
                <w:color w:val="000000" w:themeColor="text1"/>
                <w:sz w:val="20"/>
                <w:szCs w:val="20"/>
              </w:rPr>
              <w:t>Aansluitend of binnen de duur van meetellen (bouwblok)</w:t>
            </w:r>
          </w:p>
        </w:tc>
      </w:tr>
      <w:tr w:rsidR="23258E96" w:rsidTr="00C40B8A" w14:paraId="539F884E" w14:textId="77777777">
        <w:trPr>
          <w:trHeight w:val="30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09D4FAD" w14:textId="6D782DF2">
            <w:pPr>
              <w:rPr>
                <w:color w:val="000000" w:themeColor="text1"/>
                <w:sz w:val="20"/>
                <w:szCs w:val="20"/>
              </w:rPr>
            </w:pPr>
            <w:r w:rsidRPr="23258E96">
              <w:rPr>
                <w:color w:val="000000" w:themeColor="text1"/>
                <w:sz w:val="20"/>
                <w:szCs w:val="20"/>
              </w:rPr>
              <w:t>20</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6D3928D9" w14:textId="5863EE9C">
            <w:pPr>
              <w:rPr>
                <w:color w:val="000000" w:themeColor="text1"/>
                <w:sz w:val="20"/>
                <w:szCs w:val="20"/>
              </w:rPr>
            </w:pPr>
            <w:r w:rsidRPr="23258E96">
              <w:rPr>
                <w:color w:val="000000" w:themeColor="text1"/>
                <w:sz w:val="20"/>
                <w:szCs w:val="20"/>
              </w:rPr>
              <w:t>PSO-ladder</w:t>
            </w:r>
            <w:r w:rsidRPr="23258E96">
              <w:rPr>
                <w:b/>
                <w:bCs/>
                <w:color w:val="000000" w:themeColor="text1"/>
                <w:sz w:val="20"/>
                <w:szCs w:val="20"/>
                <w:vertAlign w:val="superscript"/>
              </w:rPr>
              <w:t>6</w:t>
            </w:r>
            <w:r w:rsidRPr="23258E96">
              <w:rPr>
                <w:color w:val="000000" w:themeColor="text1"/>
                <w:sz w:val="20"/>
                <w:szCs w:val="20"/>
              </w:rPr>
              <w:t xml:space="preserve">: </w:t>
            </w:r>
          </w:p>
          <w:p w:rsidR="23258E96" w:rsidP="23258E96" w:rsidRDefault="23258E96" w14:paraId="26AB71DC" w14:textId="2474C7E4">
            <w:pPr>
              <w:rPr>
                <w:color w:val="000000" w:themeColor="text1"/>
                <w:sz w:val="20"/>
                <w:szCs w:val="20"/>
              </w:rPr>
            </w:pPr>
            <w:r w:rsidRPr="23258E96">
              <w:rPr>
                <w:color w:val="000000" w:themeColor="text1"/>
                <w:sz w:val="20"/>
                <w:szCs w:val="20"/>
              </w:rPr>
              <w:t>trede 1, trede 2 en trede 3</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27FE62D7" w14:textId="0DBDD54D">
            <w:pPr>
              <w:rPr>
                <w:sz w:val="20"/>
                <w:szCs w:val="20"/>
              </w:rPr>
            </w:pP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2AEC4168" w14:textId="1DF445C6">
            <w:pPr>
              <w:rPr>
                <w:color w:val="000000" w:themeColor="text1"/>
                <w:sz w:val="20"/>
                <w:szCs w:val="20"/>
              </w:rPr>
            </w:pPr>
            <w:r w:rsidRPr="23258E96">
              <w:rPr>
                <w:color w:val="000000" w:themeColor="text1"/>
                <w:sz w:val="20"/>
                <w:szCs w:val="20"/>
              </w:rPr>
              <w:t>Korting op SR-verplichting: 10%, 25%, 50%</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0A0EE375" w14:textId="61C78512">
            <w:pPr>
              <w:rPr>
                <w:sz w:val="20"/>
                <w:szCs w:val="20"/>
              </w:rPr>
            </w:pPr>
          </w:p>
        </w:tc>
      </w:tr>
      <w:tr w:rsidR="23258E96" w:rsidTr="00C40B8A" w14:paraId="3E14F67D" w14:textId="77777777">
        <w:trPr>
          <w:trHeight w:val="36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350B1973" w14:textId="24875FD4">
            <w:pPr>
              <w:rPr>
                <w:color w:val="000000" w:themeColor="text1"/>
                <w:sz w:val="20"/>
                <w:szCs w:val="20"/>
              </w:rPr>
            </w:pPr>
            <w:r w:rsidRPr="23258E96">
              <w:rPr>
                <w:color w:val="000000" w:themeColor="text1"/>
                <w:sz w:val="20"/>
                <w:szCs w:val="20"/>
              </w:rPr>
              <w:t>21</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9C9FC29" w14:textId="20C29ED3">
            <w:pPr>
              <w:rPr>
                <w:color w:val="000000" w:themeColor="text1"/>
                <w:sz w:val="20"/>
                <w:szCs w:val="20"/>
              </w:rPr>
            </w:pPr>
            <w:r w:rsidRPr="23258E96">
              <w:rPr>
                <w:color w:val="000000" w:themeColor="text1"/>
                <w:sz w:val="20"/>
                <w:szCs w:val="20"/>
              </w:rPr>
              <w:t>-PSO-ladder</w:t>
            </w:r>
            <w:r w:rsidRPr="23258E96">
              <w:rPr>
                <w:b/>
                <w:bCs/>
                <w:color w:val="000000" w:themeColor="text1"/>
                <w:sz w:val="20"/>
                <w:szCs w:val="20"/>
                <w:vertAlign w:val="superscript"/>
              </w:rPr>
              <w:t>6</w:t>
            </w:r>
            <w:r w:rsidRPr="23258E96">
              <w:rPr>
                <w:color w:val="000000" w:themeColor="text1"/>
                <w:sz w:val="20"/>
                <w:szCs w:val="20"/>
              </w:rPr>
              <w:t>: trede 3-30+</w:t>
            </w:r>
          </w:p>
          <w:p w:rsidR="23258E96" w:rsidP="23258E96" w:rsidRDefault="23258E96" w14:paraId="7B6636E1" w14:textId="072AD1D2">
            <w:pPr>
              <w:rPr>
                <w:color w:val="000000" w:themeColor="text1"/>
                <w:sz w:val="20"/>
                <w:szCs w:val="20"/>
              </w:rPr>
            </w:pPr>
            <w:r w:rsidRPr="23258E96">
              <w:rPr>
                <w:color w:val="000000" w:themeColor="text1"/>
                <w:sz w:val="20"/>
                <w:szCs w:val="20"/>
              </w:rPr>
              <w:t>-Opdrachtnemers die zijn opgenomen in het register Code Sociale Ondernemingen</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26FD8F86" w14:textId="5A47B02C">
            <w:pPr>
              <w:rPr>
                <w:sz w:val="20"/>
                <w:szCs w:val="20"/>
              </w:rPr>
            </w:pPr>
            <w:r w:rsidRPr="23258E96">
              <w:rPr>
                <w:sz w:val="20"/>
                <w:szCs w:val="20"/>
              </w:rPr>
              <w:t xml:space="preserve"> </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0E2D4768" w14:textId="47056FB5">
            <w:pPr>
              <w:rPr>
                <w:color w:val="000000" w:themeColor="text1"/>
                <w:sz w:val="20"/>
                <w:szCs w:val="20"/>
              </w:rPr>
            </w:pPr>
            <w:r w:rsidRPr="23258E96">
              <w:rPr>
                <w:color w:val="000000" w:themeColor="text1"/>
                <w:sz w:val="20"/>
                <w:szCs w:val="20"/>
              </w:rPr>
              <w:t>Vrijstelling SROI-verplichting</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16CA2F48" w14:textId="13ACA1ED">
            <w:pPr>
              <w:rPr>
                <w:sz w:val="20"/>
                <w:szCs w:val="20"/>
              </w:rPr>
            </w:pPr>
          </w:p>
        </w:tc>
      </w:tr>
      <w:tr w:rsidR="23258E96" w:rsidTr="00C40B8A" w14:paraId="744C9958" w14:textId="77777777">
        <w:trPr>
          <w:trHeight w:val="360"/>
        </w:trPr>
        <w:tc>
          <w:tcPr>
            <w:tcW w:w="559"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74CF35C0" w14:textId="1880619A">
            <w:pPr>
              <w:rPr>
                <w:color w:val="000000" w:themeColor="text1"/>
                <w:sz w:val="20"/>
                <w:szCs w:val="20"/>
              </w:rPr>
            </w:pPr>
            <w:r w:rsidRPr="23258E96">
              <w:rPr>
                <w:color w:val="000000" w:themeColor="text1"/>
                <w:sz w:val="20"/>
                <w:szCs w:val="20"/>
              </w:rPr>
              <w:t>22</w:t>
            </w:r>
          </w:p>
        </w:tc>
        <w:tc>
          <w:tcPr>
            <w:tcW w:w="3427"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53983CA2" w14:textId="05EA695F">
            <w:pPr>
              <w:rPr>
                <w:color w:val="000000" w:themeColor="text1"/>
                <w:sz w:val="20"/>
                <w:szCs w:val="20"/>
              </w:rPr>
            </w:pPr>
            <w:r w:rsidRPr="23258E96">
              <w:rPr>
                <w:color w:val="000000" w:themeColor="text1"/>
                <w:sz w:val="20"/>
                <w:szCs w:val="20"/>
              </w:rPr>
              <w:t>Inkoop facturen van PSO-gecertificeerde bedrijven</w:t>
            </w:r>
            <w:r w:rsidRPr="23258E96">
              <w:rPr>
                <w:b/>
                <w:bCs/>
                <w:color w:val="000000" w:themeColor="text1"/>
                <w:sz w:val="20"/>
                <w:szCs w:val="20"/>
                <w:vertAlign w:val="superscript"/>
              </w:rPr>
              <w:t>7</w:t>
            </w:r>
            <w:r w:rsidRPr="23258E96">
              <w:rPr>
                <w:color w:val="000000" w:themeColor="text1"/>
                <w:sz w:val="20"/>
                <w:szCs w:val="20"/>
              </w:rPr>
              <w:t>: trede 1, trede 2, trede 3 en trede 3-30+</w:t>
            </w:r>
          </w:p>
        </w:tc>
        <w:tc>
          <w:tcPr>
            <w:tcW w:w="345" w:type="dxa"/>
            <w:tcBorders>
              <w:top w:val="single" w:color="auto" w:sz="6" w:space="0"/>
              <w:left w:val="single" w:color="auto" w:sz="6" w:space="0"/>
              <w:bottom w:val="single" w:color="auto" w:sz="6" w:space="0"/>
              <w:right w:val="nil"/>
            </w:tcBorders>
            <w:shd w:val="clear" w:color="auto" w:fill="FFFFFF" w:themeFill="background1"/>
          </w:tcPr>
          <w:p w:rsidR="23258E96" w:rsidP="23258E96" w:rsidRDefault="23258E96" w14:paraId="54B3C3C7" w14:textId="2507A1DE">
            <w:pPr>
              <w:rPr>
                <w:sz w:val="20"/>
                <w:szCs w:val="20"/>
              </w:rPr>
            </w:pPr>
            <w:r w:rsidRPr="23258E96">
              <w:rPr>
                <w:sz w:val="20"/>
                <w:szCs w:val="20"/>
              </w:rPr>
              <w:t xml:space="preserve"> </w:t>
            </w:r>
          </w:p>
        </w:tc>
        <w:tc>
          <w:tcPr>
            <w:tcW w:w="2115" w:type="dxa"/>
            <w:tcBorders>
              <w:top w:val="single" w:color="auto" w:sz="6" w:space="0"/>
              <w:left w:val="nil"/>
              <w:bottom w:val="single" w:color="auto" w:sz="6" w:space="0"/>
              <w:right w:val="single" w:color="auto" w:sz="6" w:space="0"/>
            </w:tcBorders>
            <w:shd w:val="clear" w:color="auto" w:fill="FFFFFF" w:themeFill="background1"/>
          </w:tcPr>
          <w:p w:rsidR="23258E96" w:rsidP="23258E96" w:rsidRDefault="23258E96" w14:paraId="43F89912" w14:textId="4E5779E1">
            <w:pPr>
              <w:rPr>
                <w:color w:val="000000" w:themeColor="text1"/>
                <w:sz w:val="20"/>
                <w:szCs w:val="20"/>
              </w:rPr>
            </w:pPr>
            <w:r w:rsidRPr="23258E96">
              <w:rPr>
                <w:color w:val="000000" w:themeColor="text1"/>
                <w:sz w:val="20"/>
                <w:szCs w:val="20"/>
              </w:rPr>
              <w:t xml:space="preserve">Waarde volgens trede van 10%, 20%, 30% of 100% van de factuur (excl. BTW)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Pr>
          <w:p w:rsidR="23258E96" w:rsidP="23258E96" w:rsidRDefault="23258E96" w14:paraId="43293C1F" w14:textId="5A74831A">
            <w:pPr>
              <w:rPr>
                <w:sz w:val="20"/>
                <w:szCs w:val="20"/>
              </w:rPr>
            </w:pPr>
            <w:r w:rsidRPr="23258E96">
              <w:rPr>
                <w:sz w:val="20"/>
                <w:szCs w:val="20"/>
              </w:rPr>
              <w:t xml:space="preserve"> </w:t>
            </w:r>
          </w:p>
        </w:tc>
      </w:tr>
    </w:tbl>
    <w:p w:rsidR="7256700E" w:rsidP="23258E96" w:rsidRDefault="7256700E" w14:paraId="2F9964BC" w14:textId="23FA51BF">
      <w:pPr>
        <w:rPr>
          <w:color w:val="000000" w:themeColor="text1"/>
          <w:sz w:val="20"/>
          <w:szCs w:val="20"/>
        </w:rPr>
      </w:pPr>
      <w:r w:rsidRPr="23258E96">
        <w:rPr>
          <w:color w:val="000000" w:themeColor="text1"/>
          <w:sz w:val="20"/>
          <w:szCs w:val="20"/>
        </w:rPr>
        <w:t xml:space="preserve"> </w:t>
      </w:r>
    </w:p>
    <w:p w:rsidR="00C40B8A" w:rsidP="23258E96" w:rsidRDefault="00C40B8A" w14:paraId="21900C42" w14:textId="77777777">
      <w:pPr>
        <w:rPr>
          <w:b/>
          <w:bCs/>
          <w:color w:val="000000" w:themeColor="text1"/>
          <w:sz w:val="20"/>
          <w:szCs w:val="20"/>
        </w:rPr>
      </w:pPr>
    </w:p>
    <w:p w:rsidR="7256700E" w:rsidP="23258E96" w:rsidRDefault="7256700E" w14:paraId="0D9BD49B" w14:textId="5EC408BC">
      <w:pPr>
        <w:rPr>
          <w:color w:val="000000" w:themeColor="text1"/>
          <w:sz w:val="20"/>
          <w:szCs w:val="20"/>
        </w:rPr>
      </w:pPr>
      <w:r w:rsidRPr="23258E96">
        <w:rPr>
          <w:b/>
          <w:bCs/>
          <w:color w:val="000000" w:themeColor="text1"/>
          <w:sz w:val="20"/>
          <w:szCs w:val="20"/>
        </w:rPr>
        <w:t xml:space="preserve">Nadere toelichting op de tabel: </w:t>
      </w:r>
    </w:p>
    <w:p w:rsidR="7256700E" w:rsidP="23258E96" w:rsidRDefault="7256700E" w14:paraId="4824B54A" w14:textId="485E2D57">
      <w:pPr>
        <w:rPr>
          <w:color w:val="000000" w:themeColor="text1"/>
          <w:sz w:val="20"/>
          <w:szCs w:val="20"/>
        </w:rPr>
      </w:pPr>
      <w:r w:rsidRPr="23258E96">
        <w:rPr>
          <w:color w:val="000000" w:themeColor="text1"/>
          <w:sz w:val="20"/>
          <w:szCs w:val="20"/>
        </w:rPr>
        <w:t xml:space="preserve"> </w:t>
      </w:r>
    </w:p>
    <w:p w:rsidR="7256700E" w:rsidP="23258E96" w:rsidRDefault="7256700E" w14:paraId="4C82BF2F" w14:textId="030D29D7">
      <w:pPr>
        <w:pStyle w:val="Lijstalinea"/>
        <w:numPr>
          <w:ilvl w:val="0"/>
          <w:numId w:val="15"/>
        </w:numPr>
        <w:rPr>
          <w:color w:val="000000" w:themeColor="text1"/>
          <w:sz w:val="20"/>
          <w:szCs w:val="20"/>
        </w:rPr>
      </w:pPr>
      <w:r w:rsidRPr="23258E96">
        <w:rPr>
          <w:color w:val="000000" w:themeColor="text1"/>
          <w:sz w:val="20"/>
          <w:szCs w:val="20"/>
        </w:rPr>
        <w:t xml:space="preserve">Werkervaringsplek/proefplaatsing: </w:t>
      </w:r>
    </w:p>
    <w:p w:rsidR="7256700E" w:rsidP="23258E96" w:rsidRDefault="7256700E" w14:paraId="2DE63082" w14:textId="35F26EB3">
      <w:pPr>
        <w:rPr>
          <w:color w:val="000000" w:themeColor="text1"/>
          <w:sz w:val="20"/>
          <w:szCs w:val="20"/>
        </w:rPr>
      </w:pPr>
      <w:r w:rsidRPr="23258E96">
        <w:rPr>
          <w:color w:val="000000" w:themeColor="text1"/>
          <w:sz w:val="20"/>
          <w:szCs w:val="20"/>
        </w:rPr>
        <w:t>NB: Bij een werkervaringsplek telt de bonuswaarde voor leeftijd ≥ 50 jaar en de bijzonder doelgroep niet.</w:t>
      </w:r>
    </w:p>
    <w:p w:rsidR="7256700E" w:rsidP="23258E96" w:rsidRDefault="7256700E" w14:paraId="6FEC3D32" w14:textId="0E42E029">
      <w:pPr>
        <w:rPr>
          <w:color w:val="000000" w:themeColor="text1"/>
          <w:sz w:val="20"/>
          <w:szCs w:val="20"/>
        </w:rPr>
      </w:pPr>
      <w:r w:rsidRPr="23258E96">
        <w:rPr>
          <w:color w:val="000000" w:themeColor="text1"/>
          <w:sz w:val="20"/>
          <w:szCs w:val="20"/>
        </w:rPr>
        <w:t xml:space="preserve">Er kan sprake zijn van het ondersteunen van andere doelgroepen te weten, vrijwilligers, hoogopgeleide statushouders, taalstages i.h.k. van inburgering en zo meer. </w:t>
      </w:r>
    </w:p>
    <w:p w:rsidR="7256700E" w:rsidP="23258E96" w:rsidRDefault="7256700E" w14:paraId="29A0F8C7" w14:textId="61733C2B">
      <w:pPr>
        <w:rPr>
          <w:color w:val="000000" w:themeColor="text1"/>
          <w:sz w:val="20"/>
          <w:szCs w:val="20"/>
        </w:rPr>
      </w:pPr>
      <w:r w:rsidRPr="23258E96">
        <w:rPr>
          <w:color w:val="000000" w:themeColor="text1"/>
          <w:sz w:val="20"/>
          <w:szCs w:val="20"/>
        </w:rPr>
        <w:t>Wanneer deze groep groei en ontwikkeling geboden wordt zal in overleg met de SR-verantwoordelijke een waarde worden toegekend.</w:t>
      </w:r>
    </w:p>
    <w:p w:rsidR="7256700E" w:rsidP="23258E96" w:rsidRDefault="7256700E" w14:paraId="77E44724" w14:textId="1E416EF4">
      <w:pPr>
        <w:pStyle w:val="Lijstalinea"/>
        <w:numPr>
          <w:ilvl w:val="0"/>
          <w:numId w:val="15"/>
        </w:numPr>
        <w:rPr>
          <w:color w:val="000000" w:themeColor="text1"/>
          <w:sz w:val="20"/>
          <w:szCs w:val="20"/>
        </w:rPr>
      </w:pPr>
      <w:r w:rsidRPr="23258E96">
        <w:rPr>
          <w:color w:val="000000" w:themeColor="text1"/>
          <w:sz w:val="20"/>
          <w:szCs w:val="20"/>
        </w:rPr>
        <w:t>Sociale inkoop betreft dienstenafname van:</w:t>
      </w:r>
    </w:p>
    <w:p w:rsidR="7256700E" w:rsidP="23258E96" w:rsidRDefault="7256700E" w14:paraId="0FC90465" w14:textId="236E3E2D">
      <w:pPr>
        <w:pStyle w:val="Lijstalinea"/>
        <w:numPr>
          <w:ilvl w:val="0"/>
          <w:numId w:val="10"/>
        </w:numPr>
        <w:rPr>
          <w:color w:val="000000" w:themeColor="text1"/>
          <w:sz w:val="20"/>
          <w:szCs w:val="20"/>
        </w:rPr>
      </w:pPr>
      <w:r w:rsidRPr="23258E96">
        <w:rPr>
          <w:color w:val="000000" w:themeColor="text1"/>
          <w:sz w:val="20"/>
          <w:szCs w:val="20"/>
        </w:rPr>
        <w:t xml:space="preserve">Sociale werkvoorziening (SW-bedrijven of ook wel de sociale werkplaats genoemd). </w:t>
      </w:r>
    </w:p>
    <w:p w:rsidR="7256700E" w:rsidP="23258E96" w:rsidRDefault="7256700E" w14:paraId="66F5B25F" w14:textId="468D6D52">
      <w:pPr>
        <w:pStyle w:val="Lijstalinea"/>
        <w:numPr>
          <w:ilvl w:val="0"/>
          <w:numId w:val="10"/>
        </w:numPr>
        <w:rPr>
          <w:color w:val="000000" w:themeColor="text1"/>
          <w:sz w:val="20"/>
          <w:szCs w:val="20"/>
        </w:rPr>
      </w:pPr>
      <w:r w:rsidRPr="23258E96">
        <w:rPr>
          <w:color w:val="000000" w:themeColor="text1"/>
          <w:sz w:val="20"/>
          <w:szCs w:val="20"/>
        </w:rPr>
        <w:t xml:space="preserve">Sociale ondernemingen, zij streven primair en expliciet een maatschappelijk doel na. Daarnaast zijn zij financieel zelfvoorzienend en sociaal in de wijze waarop de onderneming wordt gevoerd. De sociale onderneming moet deelnemer zijn van, Code Sociale Ondernemingen of lid zijn van Social Enterprise NL. </w:t>
      </w:r>
      <w:hyperlink r:id="rId12">
        <w:r w:rsidRPr="23258E96">
          <w:rPr>
            <w:rStyle w:val="Hyperlink"/>
            <w:sz w:val="20"/>
            <w:szCs w:val="20"/>
          </w:rPr>
          <w:t>www.codesocialeondernemingen.nl</w:t>
        </w:r>
      </w:hyperlink>
      <w:r w:rsidRPr="23258E96">
        <w:rPr>
          <w:color w:val="000000" w:themeColor="text1"/>
          <w:sz w:val="20"/>
          <w:szCs w:val="20"/>
        </w:rPr>
        <w:t>/</w:t>
      </w:r>
      <w:hyperlink r:id="rId13">
        <w:r w:rsidRPr="23258E96">
          <w:rPr>
            <w:rStyle w:val="Hyperlink"/>
            <w:sz w:val="20"/>
            <w:szCs w:val="20"/>
          </w:rPr>
          <w:t>www.social-enterprise.nl</w:t>
        </w:r>
      </w:hyperlink>
      <w:r w:rsidRPr="23258E96">
        <w:rPr>
          <w:color w:val="000000" w:themeColor="text1"/>
          <w:sz w:val="20"/>
          <w:szCs w:val="20"/>
        </w:rPr>
        <w:t xml:space="preserve">  </w:t>
      </w:r>
    </w:p>
    <w:p w:rsidR="7256700E" w:rsidP="23258E96" w:rsidRDefault="00000000" w14:paraId="1D738374" w14:textId="634D4D8A">
      <w:pPr>
        <w:pStyle w:val="Lijstalinea"/>
        <w:numPr>
          <w:ilvl w:val="0"/>
          <w:numId w:val="10"/>
        </w:numPr>
        <w:rPr>
          <w:color w:val="000000" w:themeColor="text1"/>
          <w:sz w:val="20"/>
          <w:szCs w:val="20"/>
        </w:rPr>
      </w:pPr>
      <w:hyperlink r:id="rId14">
        <w:r w:rsidRPr="23258E96" w:rsidR="7256700E">
          <w:rPr>
            <w:rStyle w:val="Hyperlink"/>
            <w:sz w:val="20"/>
            <w:szCs w:val="20"/>
          </w:rPr>
          <w:t>PSO-30+ gecertificeerde organisatie</w:t>
        </w:r>
      </w:hyperlink>
      <w:r w:rsidRPr="23258E96" w:rsidR="7256700E">
        <w:rPr>
          <w:color w:val="000000" w:themeColor="text1"/>
          <w:sz w:val="20"/>
          <w:szCs w:val="20"/>
        </w:rPr>
        <w:t>. Indien niet gecertificeerd, dan dient minimaal 30% van de werknemers van een dergelijke onderneming gehandicapt of kansarm te zijn, (art. 20 lid 1 van de aanbestedingsrichtlijn 2014/24).</w:t>
      </w:r>
    </w:p>
    <w:p w:rsidR="7256700E" w:rsidP="23258E96" w:rsidRDefault="7256700E" w14:paraId="2D08B0BD" w14:textId="69EC6EC6">
      <w:pPr>
        <w:rPr>
          <w:color w:val="000000" w:themeColor="text1"/>
          <w:sz w:val="20"/>
          <w:szCs w:val="20"/>
        </w:rPr>
      </w:pPr>
      <w:r w:rsidRPr="23258E96">
        <w:rPr>
          <w:i/>
          <w:iCs/>
          <w:color w:val="000000" w:themeColor="text1"/>
          <w:sz w:val="20"/>
          <w:szCs w:val="20"/>
        </w:rPr>
        <w:t xml:space="preserve">Facturen: </w:t>
      </w:r>
    </w:p>
    <w:p w:rsidR="7256700E" w:rsidP="23258E96" w:rsidRDefault="7256700E" w14:paraId="6E325480" w14:textId="31C4E58F">
      <w:pPr>
        <w:rPr>
          <w:color w:val="000000" w:themeColor="text1"/>
          <w:sz w:val="20"/>
          <w:szCs w:val="20"/>
        </w:rPr>
      </w:pPr>
      <w:r w:rsidRPr="23258E96">
        <w:rPr>
          <w:i/>
          <w:iCs/>
          <w:color w:val="000000" w:themeColor="text1"/>
          <w:sz w:val="20"/>
          <w:szCs w:val="20"/>
        </w:rPr>
        <w:t>-SW-bedrijf, Code Sociale Ondernemingen, PSO 30+ (factuurwaarde 100%)</w:t>
      </w:r>
    </w:p>
    <w:p w:rsidR="7256700E" w:rsidP="23258E96" w:rsidRDefault="7256700E" w14:paraId="6E1AA3F0" w14:textId="23DDE6CC">
      <w:pPr>
        <w:rPr>
          <w:color w:val="000000" w:themeColor="text1"/>
          <w:sz w:val="20"/>
          <w:szCs w:val="20"/>
        </w:rPr>
      </w:pPr>
      <w:r w:rsidRPr="23258E96">
        <w:rPr>
          <w:i/>
          <w:iCs/>
          <w:color w:val="000000" w:themeColor="text1"/>
          <w:sz w:val="20"/>
          <w:szCs w:val="20"/>
        </w:rPr>
        <w:t>-Social Enterprise NL (factuurwaarde 50%).</w:t>
      </w:r>
    </w:p>
    <w:p w:rsidR="7256700E" w:rsidP="23258E96" w:rsidRDefault="7256700E" w14:paraId="053BC0F3" w14:textId="76FD281A">
      <w:pPr>
        <w:rPr>
          <w:color w:val="000000" w:themeColor="text1"/>
          <w:sz w:val="20"/>
          <w:szCs w:val="20"/>
        </w:rPr>
      </w:pPr>
      <w:r w:rsidRPr="23258E96">
        <w:rPr>
          <w:color w:val="000000" w:themeColor="text1"/>
          <w:sz w:val="20"/>
          <w:szCs w:val="20"/>
        </w:rPr>
        <w:t>-</w:t>
      </w:r>
      <w:r w:rsidRPr="23258E96">
        <w:rPr>
          <w:i/>
          <w:iCs/>
          <w:color w:val="000000" w:themeColor="text1"/>
          <w:sz w:val="20"/>
          <w:szCs w:val="20"/>
        </w:rPr>
        <w:t>Inkoop</w:t>
      </w:r>
      <w:r w:rsidRPr="23258E96">
        <w:rPr>
          <w:color w:val="000000" w:themeColor="text1"/>
          <w:sz w:val="20"/>
          <w:szCs w:val="20"/>
        </w:rPr>
        <w:t>-</w:t>
      </w:r>
      <w:r w:rsidRPr="23258E96">
        <w:rPr>
          <w:i/>
          <w:iCs/>
          <w:color w:val="000000" w:themeColor="text1"/>
          <w:sz w:val="20"/>
          <w:szCs w:val="20"/>
        </w:rPr>
        <w:t>Facturen PSO gecertificeerde bedrijven (trede 1, 2, 3 en 30+) waarde berekenen conform de PSO-trede, zie ook punt 7.</w:t>
      </w:r>
      <w:r w:rsidRPr="23258E96">
        <w:rPr>
          <w:color w:val="000000" w:themeColor="text1"/>
          <w:sz w:val="20"/>
          <w:szCs w:val="20"/>
        </w:rPr>
        <w:t xml:space="preserve"> </w:t>
      </w:r>
    </w:p>
    <w:p w:rsidR="7256700E" w:rsidP="23258E96" w:rsidRDefault="7256700E" w14:paraId="36502BF9" w14:textId="0C76F947">
      <w:pPr>
        <w:pStyle w:val="Lijstalinea"/>
        <w:numPr>
          <w:ilvl w:val="0"/>
          <w:numId w:val="15"/>
        </w:numPr>
        <w:rPr>
          <w:color w:val="000000" w:themeColor="text1"/>
          <w:sz w:val="20"/>
          <w:szCs w:val="20"/>
        </w:rPr>
      </w:pPr>
      <w:r w:rsidRPr="23E42247" w:rsidR="7256700E">
        <w:rPr>
          <w:color w:val="000000" w:themeColor="text1" w:themeTint="FF" w:themeShade="FF"/>
          <w:sz w:val="20"/>
          <w:szCs w:val="20"/>
        </w:rPr>
        <w:t xml:space="preserve">MVO-activiteiten: omvat een scala aan activiteiten. Voorwaarde is dat de activiteit een relatie </w:t>
      </w:r>
      <w:r w:rsidRPr="23E42247" w:rsidR="16C850E0">
        <w:rPr>
          <w:color w:val="000000" w:themeColor="text1" w:themeTint="FF" w:themeShade="FF"/>
          <w:sz w:val="20"/>
          <w:szCs w:val="20"/>
        </w:rPr>
        <w:t xml:space="preserve">ex </w:t>
      </w:r>
      <w:r w:rsidRPr="23E42247" w:rsidR="7256700E">
        <w:rPr>
          <w:color w:val="000000" w:themeColor="text1" w:themeTint="FF" w:themeShade="FF"/>
          <w:sz w:val="20"/>
          <w:szCs w:val="20"/>
        </w:rPr>
        <w:t xml:space="preserve">heeft met groei/kennis en ontwikkeling, het verkleinen van de afstand tot de arbeidsmarkt en/of onderwijs. Denk bijv. aan het geven van gastcolleges bij scholen, de sponsoring van een beroepsgerichte opleiding van iemand uit de doelgroep, buddy, </w:t>
      </w:r>
      <w:r w:rsidRPr="23E42247" w:rsidR="7256700E">
        <w:rPr>
          <w:color w:val="000000" w:themeColor="text1" w:themeTint="FF" w:themeShade="FF"/>
          <w:sz w:val="20"/>
          <w:szCs w:val="20"/>
        </w:rPr>
        <w:t>geldfit</w:t>
      </w:r>
      <w:r w:rsidRPr="23E42247" w:rsidR="7256700E">
        <w:rPr>
          <w:color w:val="000000" w:themeColor="text1" w:themeTint="FF" w:themeShade="FF"/>
          <w:sz w:val="20"/>
          <w:szCs w:val="20"/>
        </w:rPr>
        <w:t xml:space="preserve">-trajecten, vitaliteit-vraagstukken enz. Als de opdrachtnemer (een deel van) de </w:t>
      </w:r>
      <w:r w:rsidRPr="23E42247" w:rsidR="7256700E">
        <w:rPr>
          <w:color w:val="000000" w:themeColor="text1" w:themeTint="FF" w:themeShade="FF"/>
          <w:sz w:val="20"/>
          <w:szCs w:val="20"/>
        </w:rPr>
        <w:t>social</w:t>
      </w:r>
      <w:r w:rsidRPr="23E42247" w:rsidR="7256700E">
        <w:rPr>
          <w:color w:val="000000" w:themeColor="text1" w:themeTint="FF" w:themeShade="FF"/>
          <w:sz w:val="20"/>
          <w:szCs w:val="20"/>
        </w:rPr>
        <w:t xml:space="preserve"> return verplichting door een maatschappelijke activiteit wil invullen dan dient hij daartoe een onderbouwd voorstel met urenspecificatie in.</w:t>
      </w:r>
    </w:p>
    <w:p w:rsidR="7256700E" w:rsidP="23258E96" w:rsidRDefault="7256700E" w14:paraId="0F2DC49E" w14:textId="55E2D95A">
      <w:pPr>
        <w:pStyle w:val="Lijstalinea"/>
        <w:numPr>
          <w:ilvl w:val="0"/>
          <w:numId w:val="15"/>
        </w:numPr>
        <w:rPr>
          <w:color w:val="000000" w:themeColor="text1"/>
          <w:sz w:val="20"/>
          <w:szCs w:val="20"/>
        </w:rPr>
      </w:pPr>
      <w:r w:rsidRPr="23258E96">
        <w:rPr>
          <w:color w:val="000000" w:themeColor="text1"/>
          <w:sz w:val="20"/>
          <w:szCs w:val="20"/>
        </w:rPr>
        <w:t>Bonus voor leeftijd ≥ 50 jaar, telt enkel bij betaald dienstverband (niet bij stages/werkervaringsplekken).</w:t>
      </w:r>
    </w:p>
    <w:p w:rsidR="7256700E" w:rsidP="23258E96" w:rsidRDefault="7256700E" w14:paraId="6B3A2ED0" w14:textId="64663526">
      <w:pPr>
        <w:pStyle w:val="Lijstalinea"/>
        <w:numPr>
          <w:ilvl w:val="0"/>
          <w:numId w:val="15"/>
        </w:numPr>
        <w:rPr>
          <w:color w:val="000000" w:themeColor="text1"/>
          <w:sz w:val="20"/>
          <w:szCs w:val="20"/>
        </w:rPr>
      </w:pPr>
      <w:r w:rsidRPr="23258E96">
        <w:rPr>
          <w:color w:val="000000" w:themeColor="text1"/>
          <w:sz w:val="20"/>
          <w:szCs w:val="20"/>
        </w:rPr>
        <w:t>Bonus voor bijzondere doelgroep in overleg met de SR-verantwoordelijke. Voorbeelden bijzondere doelgroep; statushouders, Oekraïense vluchtelingen en ex-gedetineerden, telt enkel bij betaald dienstverband (niet bij stages/werkervaringsplekken).</w:t>
      </w:r>
    </w:p>
    <w:p w:rsidR="7256700E" w:rsidP="23258E96" w:rsidRDefault="7256700E" w14:paraId="77EE4B92" w14:textId="5C14624E">
      <w:pPr>
        <w:pStyle w:val="Lijstalinea"/>
        <w:numPr>
          <w:ilvl w:val="0"/>
          <w:numId w:val="15"/>
        </w:numPr>
        <w:rPr>
          <w:color w:val="000000" w:themeColor="text1"/>
          <w:sz w:val="20"/>
          <w:szCs w:val="20"/>
        </w:rPr>
      </w:pPr>
      <w:r w:rsidRPr="23258E96">
        <w:rPr>
          <w:color w:val="000000" w:themeColor="text1"/>
          <w:sz w:val="20"/>
          <w:szCs w:val="20"/>
        </w:rPr>
        <w:t>Trede op PSO-ladder: Korting geldt alleen voor de Opdrachtnemer, niet voor de onderaannemer(s).</w:t>
      </w:r>
    </w:p>
    <w:p w:rsidR="7256700E" w:rsidP="23258E96" w:rsidRDefault="7256700E" w14:paraId="1064EFE0" w14:textId="6E9D7852">
      <w:pPr>
        <w:pStyle w:val="Lijstalinea"/>
        <w:numPr>
          <w:ilvl w:val="0"/>
          <w:numId w:val="15"/>
        </w:numPr>
        <w:rPr>
          <w:color w:val="000000" w:themeColor="text1"/>
          <w:sz w:val="20"/>
          <w:szCs w:val="20"/>
        </w:rPr>
      </w:pPr>
      <w:r w:rsidRPr="23258E96">
        <w:rPr>
          <w:color w:val="000000" w:themeColor="text1"/>
          <w:sz w:val="20"/>
          <w:szCs w:val="20"/>
        </w:rPr>
        <w:t>De facturen van inkoop bij PSO-gecertificeerde bedrijven mogen met dezelfde waarde van de trede 1, 2, 3 en 30+ (10%, 20%, 30% en 100% van de factuur) worden gewaardeerd.</w:t>
      </w:r>
    </w:p>
    <w:p w:rsidR="7256700E" w:rsidP="23258E96" w:rsidRDefault="7256700E" w14:paraId="72F92792" w14:textId="2EDB1FB0">
      <w:pPr>
        <w:pStyle w:val="Lijstalinea"/>
        <w:numPr>
          <w:ilvl w:val="0"/>
          <w:numId w:val="15"/>
        </w:numPr>
        <w:rPr>
          <w:color w:val="000000" w:themeColor="text1"/>
          <w:sz w:val="20"/>
          <w:szCs w:val="20"/>
        </w:rPr>
      </w:pPr>
      <w:r w:rsidRPr="23258E96">
        <w:rPr>
          <w:color w:val="000000" w:themeColor="text1"/>
          <w:sz w:val="20"/>
          <w:szCs w:val="20"/>
        </w:rPr>
        <w:t>I.g.v. overlap telt de hoogste waarde. WSW en Wajong: wetgeving van voor 01-01-2015. Tarieven zijn incl. begeleidingskosten en werkgeverslasten</w:t>
      </w:r>
    </w:p>
    <w:p w:rsidR="7256700E" w:rsidP="23258E96" w:rsidRDefault="7256700E" w14:paraId="467DCF75" w14:textId="6E3ACC4A">
      <w:pPr>
        <w:pStyle w:val="Lijstalinea"/>
        <w:numPr>
          <w:ilvl w:val="0"/>
          <w:numId w:val="15"/>
        </w:numPr>
        <w:rPr>
          <w:color w:val="000000" w:themeColor="text1"/>
          <w:sz w:val="20"/>
          <w:szCs w:val="20"/>
        </w:rPr>
      </w:pPr>
      <w:r w:rsidRPr="23258E96">
        <w:rPr>
          <w:color w:val="000000" w:themeColor="text1"/>
          <w:sz w:val="20"/>
          <w:szCs w:val="20"/>
        </w:rPr>
        <w:t xml:space="preserve">Bij opdrachtwaarden met een contract waarde groter dan of gelijk aan € 500.000,- mag de invulling van de social return verplichting door middel van inzet van leerlingen/scholieren, maximaal 50% zijn. </w:t>
      </w:r>
    </w:p>
    <w:p w:rsidR="7256700E" w:rsidP="23258E96" w:rsidRDefault="7256700E" w14:paraId="36C2D010" w14:textId="07FD289D">
      <w:pPr>
        <w:rPr>
          <w:color w:val="000000" w:themeColor="text1"/>
          <w:sz w:val="20"/>
          <w:szCs w:val="20"/>
        </w:rPr>
      </w:pPr>
      <w:r w:rsidRPr="23258E96">
        <w:rPr>
          <w:color w:val="000000" w:themeColor="text1"/>
          <w:sz w:val="20"/>
          <w:szCs w:val="20"/>
        </w:rPr>
        <w:t xml:space="preserve"> </w:t>
      </w:r>
    </w:p>
    <w:p w:rsidR="7256700E" w:rsidP="23258E96" w:rsidRDefault="7256700E" w14:paraId="3B9CFB0A" w14:textId="5208D58D">
      <w:pPr>
        <w:rPr>
          <w:color w:val="000000" w:themeColor="text1"/>
          <w:sz w:val="20"/>
          <w:szCs w:val="20"/>
        </w:rPr>
      </w:pPr>
      <w:r w:rsidRPr="23258E96">
        <w:rPr>
          <w:b/>
          <w:bCs/>
          <w:color w:val="000000" w:themeColor="text1"/>
          <w:sz w:val="20"/>
          <w:szCs w:val="20"/>
        </w:rPr>
        <w:t xml:space="preserve">Registratie social return verplichting </w:t>
      </w:r>
    </w:p>
    <w:p w:rsidR="7256700E" w:rsidP="23258E96" w:rsidRDefault="7256700E" w14:paraId="10D27C1F" w14:textId="4420D622">
      <w:pPr>
        <w:rPr>
          <w:color w:val="000000" w:themeColor="text1"/>
          <w:sz w:val="20"/>
          <w:szCs w:val="20"/>
        </w:rPr>
      </w:pPr>
      <w:r w:rsidRPr="23258E96">
        <w:rPr>
          <w:b/>
          <w:bCs/>
          <w:color w:val="000000" w:themeColor="text1"/>
          <w:sz w:val="20"/>
          <w:szCs w:val="20"/>
        </w:rPr>
        <w:t xml:space="preserve"> </w:t>
      </w:r>
    </w:p>
    <w:p w:rsidR="7256700E" w:rsidP="23258E96" w:rsidRDefault="7256700E" w14:paraId="7DCC64AC" w14:textId="68D1B3BB">
      <w:pPr>
        <w:rPr>
          <w:color w:val="000000" w:themeColor="text1"/>
          <w:sz w:val="20"/>
          <w:szCs w:val="20"/>
        </w:rPr>
      </w:pPr>
      <w:r w:rsidRPr="23258E96">
        <w:rPr>
          <w:color w:val="000000" w:themeColor="text1"/>
          <w:sz w:val="20"/>
          <w:szCs w:val="20"/>
        </w:rPr>
        <w:t xml:space="preserve">De opdrachtgever stelt toegang tot het registratiesysteem WIZZR beschikbaar, waarin de opdrachtnemer de uren en bedragen voor de invulling van de social return verplichting dient bij te houden. </w:t>
      </w:r>
    </w:p>
    <w:p w:rsidR="7256700E" w:rsidP="23258E96" w:rsidRDefault="7256700E" w14:paraId="70DED0FE" w14:textId="4759810A">
      <w:pPr>
        <w:rPr>
          <w:color w:val="000000" w:themeColor="text1"/>
          <w:sz w:val="20"/>
          <w:szCs w:val="20"/>
        </w:rPr>
      </w:pPr>
      <w:r w:rsidRPr="23258E96">
        <w:rPr>
          <w:color w:val="000000" w:themeColor="text1"/>
          <w:sz w:val="20"/>
          <w:szCs w:val="20"/>
        </w:rPr>
        <w:t xml:space="preserve">Hiervoor dient de opdrachtnemer binnen zeven kalenderdagen na definitieve gunning contact op te nemen met de social return coördinator van de gemeente. Vervolgens ontvangt de opdrachtnemer een inlogcode en handleiding voor het registratiesysteem. </w:t>
      </w:r>
    </w:p>
    <w:p w:rsidR="7256700E" w:rsidP="23258E96" w:rsidRDefault="7256700E" w14:paraId="237A3C75" w14:textId="1E6FE745">
      <w:pPr>
        <w:rPr>
          <w:color w:val="000000" w:themeColor="text1"/>
          <w:sz w:val="20"/>
          <w:szCs w:val="20"/>
        </w:rPr>
      </w:pPr>
      <w:r w:rsidRPr="23258E96">
        <w:rPr>
          <w:color w:val="000000" w:themeColor="text1"/>
          <w:sz w:val="20"/>
          <w:szCs w:val="20"/>
        </w:rPr>
        <w:t xml:space="preserve">Aan de hand van het registratiesysteem wordt geregistreerd en gecontroleerd of aan de afgesproken social return verplichting voldaan wordt (op correcte wijze en volgens afspraak). </w:t>
      </w:r>
    </w:p>
    <w:p w:rsidR="7256700E" w:rsidP="23258E96" w:rsidRDefault="7256700E" w14:paraId="6DC7AB1B" w14:textId="4689488F">
      <w:pPr>
        <w:rPr>
          <w:color w:val="000000" w:themeColor="text1"/>
          <w:sz w:val="20"/>
          <w:szCs w:val="20"/>
        </w:rPr>
      </w:pPr>
      <w:r w:rsidRPr="23258E96">
        <w:rPr>
          <w:color w:val="000000" w:themeColor="text1"/>
          <w:sz w:val="20"/>
          <w:szCs w:val="20"/>
        </w:rPr>
        <w:t xml:space="preserve">Een inlogcode wordt alleen verstrekt aan de opdrachtnemer, die de opdracht gegund heeft gekregen. </w:t>
      </w:r>
    </w:p>
    <w:p w:rsidR="7256700E" w:rsidP="23258E96" w:rsidRDefault="7256700E" w14:paraId="5423F798" w14:textId="6071E5F7">
      <w:pPr>
        <w:rPr>
          <w:color w:val="000000" w:themeColor="text1"/>
          <w:sz w:val="20"/>
          <w:szCs w:val="20"/>
        </w:rPr>
      </w:pPr>
      <w:r w:rsidRPr="23258E96">
        <w:rPr>
          <w:color w:val="000000" w:themeColor="text1"/>
          <w:sz w:val="20"/>
          <w:szCs w:val="20"/>
        </w:rPr>
        <w:t xml:space="preserve">De opdrachtnemer voert in het registratiesysteem de medewerkers op die werkzaamheden bij de opdrachtnemer uitvoeren in het kader van de social return verplichting. </w:t>
      </w:r>
    </w:p>
    <w:p w:rsidR="7256700E" w:rsidP="23258E96" w:rsidRDefault="7256700E" w14:paraId="459AF007" w14:textId="765017AB">
      <w:pPr>
        <w:rPr>
          <w:color w:val="000000" w:themeColor="text1"/>
          <w:sz w:val="20"/>
          <w:szCs w:val="20"/>
        </w:rPr>
      </w:pPr>
      <w:r w:rsidRPr="23258E96">
        <w:rPr>
          <w:color w:val="000000" w:themeColor="text1"/>
          <w:sz w:val="20"/>
          <w:szCs w:val="20"/>
        </w:rPr>
        <w:t xml:space="preserve">Is dit niet het geval, dan moet de opdrachtnemer aantonen dat de medewerker valt onder één van de doelgroepen. Dit kan bijvoorbeeld met een doelgroepenverklaring of een bewijs voor toekenning uitkering in combinatie met een loonstrook of arbeidsovereenkomst. Opdrachtgever controleert deze gegevens op doelgroep, uurtarief, startdatum en periode te werkstelling. Een kopie van de loonstrook en/of arbeidsovereenkomst kan ter controle opgevraagd worden. </w:t>
      </w:r>
    </w:p>
    <w:p w:rsidR="7256700E" w:rsidP="23258E96" w:rsidRDefault="7256700E" w14:paraId="67DE29B5" w14:textId="4B441B7F">
      <w:pPr>
        <w:rPr>
          <w:color w:val="000000" w:themeColor="text1"/>
          <w:sz w:val="20"/>
          <w:szCs w:val="20"/>
        </w:rPr>
      </w:pPr>
      <w:r w:rsidRPr="23258E96">
        <w:rPr>
          <w:color w:val="000000" w:themeColor="text1"/>
          <w:sz w:val="20"/>
          <w:szCs w:val="20"/>
        </w:rPr>
        <w:t xml:space="preserve"> </w:t>
      </w:r>
    </w:p>
    <w:p w:rsidR="7256700E" w:rsidP="23258E96" w:rsidRDefault="7256700E" w14:paraId="44DB1418" w14:textId="45B037C7">
      <w:pPr>
        <w:rPr>
          <w:color w:val="000000" w:themeColor="text1"/>
          <w:sz w:val="20"/>
          <w:szCs w:val="20"/>
        </w:rPr>
      </w:pPr>
      <w:r w:rsidRPr="23258E96">
        <w:rPr>
          <w:color w:val="000000" w:themeColor="text1"/>
          <w:sz w:val="20"/>
          <w:szCs w:val="20"/>
        </w:rPr>
        <w:t>Uren ter vervulling van de social return verplichting kan de opdrachtnemer per week, vier wekelijks of per maand invoeren, maar uiterlijk zes weken na de betreffende verloningsperiode.  Opdrachtgever heeft het recht om de betreffende uren welke na de deadline van zes weken worden opgevoerd, niet mee te tellen voor de invulling van de social return verplichting. In het registratiesysteem is de realisatie ten opzichte van de social return verplichting inzichtelijk, deze kan de opdrachtnemer zelf volgen. Als er afwijkingen worden geconstateerd door opdrachtgever dan zal deze contact met de opdrachtnemer opnemen</w:t>
      </w:r>
    </w:p>
    <w:p w:rsidR="7256700E" w:rsidP="23258E96" w:rsidRDefault="7256700E" w14:paraId="0401B75C" w14:textId="195D52B3">
      <w:pPr>
        <w:rPr>
          <w:color w:val="000000" w:themeColor="text1"/>
          <w:sz w:val="20"/>
          <w:szCs w:val="20"/>
        </w:rPr>
      </w:pPr>
      <w:r w:rsidRPr="23258E96">
        <w:rPr>
          <w:color w:val="000000" w:themeColor="text1"/>
          <w:sz w:val="20"/>
          <w:szCs w:val="20"/>
        </w:rPr>
        <w:t xml:space="preserve"> </w:t>
      </w:r>
    </w:p>
    <w:p w:rsidR="7256700E" w:rsidP="23258E96" w:rsidRDefault="7256700E" w14:paraId="46B5CFEA" w14:textId="2575B43C">
      <w:pPr>
        <w:rPr>
          <w:color w:val="000000" w:themeColor="text1"/>
          <w:sz w:val="20"/>
          <w:szCs w:val="20"/>
        </w:rPr>
      </w:pPr>
      <w:r w:rsidRPr="23258E96">
        <w:rPr>
          <w:color w:val="000000" w:themeColor="text1"/>
          <w:sz w:val="20"/>
          <w:szCs w:val="20"/>
        </w:rPr>
        <w:t>De opdrachtnemer is verwerkingsverantwoordelijke voor de verwerking van persoonsgegevens in het kader van de arbeidsrelatie die opdrachtnemer met een medewerker aangaat en de daaraan gekoppelde verplichting tot verstrekking van persoonsgegevens aan opdrachtgever in het kader van de social returnverplichting. Opdrachtnemer verklaart te voldoen aan de verplichtingen van de Algemene verordening gegevensbescherming en is in staat om dit aan te tonen. De verstrekking van persoonsgegevens vindt plaats door middel van de bovenomschreven procedure en met behulp van het registratiesysteem WIZZR.</w:t>
      </w:r>
    </w:p>
    <w:p w:rsidR="23258E96" w:rsidP="23258E96" w:rsidRDefault="23258E96" w14:paraId="58788466" w14:textId="61B2FCC3">
      <w:pPr>
        <w:rPr>
          <w:color w:val="000000" w:themeColor="text1"/>
          <w:sz w:val="20"/>
          <w:szCs w:val="20"/>
        </w:rPr>
      </w:pPr>
    </w:p>
    <w:p w:rsidR="7256700E" w:rsidP="23258E96" w:rsidRDefault="7256700E" w14:paraId="657BBCE0" w14:textId="6EDCC937">
      <w:pPr>
        <w:pStyle w:val="Kop1"/>
        <w:ind w:left="0"/>
      </w:pPr>
      <w:r>
        <w:t>Niet nakomen social return verplichting</w:t>
      </w:r>
    </w:p>
    <w:p w:rsidR="23258E96" w:rsidP="23258E96" w:rsidRDefault="23258E96" w14:paraId="12C9FF02" w14:textId="77777777">
      <w:pPr>
        <w:pStyle w:val="Plattetekst"/>
        <w:spacing w:before="1"/>
        <w:rPr>
          <w:b/>
          <w:bCs/>
        </w:rPr>
      </w:pPr>
    </w:p>
    <w:p w:rsidR="7256700E" w:rsidP="23258E96" w:rsidRDefault="7256700E" w14:paraId="27F6B973" w14:textId="77777777">
      <w:pPr>
        <w:pStyle w:val="Plattetekst"/>
        <w:ind w:right="219"/>
      </w:pPr>
      <w:r>
        <w:t>Bij het niet voldoen aan de eisen met betrekking tot de social return verplichting, binnen de periode van de opdracht, wordt niet voldaan aan de eisen uit de opdrachtverstrekking. Dit leidt tot een direct opeisbare boete welke gelijk staat aan anderhalf maal het niet ingevulde bedrag van de social returnverplichting. Dit boete bedrag is direct opeisbaar en invorderbaar.</w:t>
      </w:r>
    </w:p>
    <w:p w:rsidR="23258E96" w:rsidP="23258E96" w:rsidRDefault="23258E96" w14:paraId="53FD8ED1" w14:textId="5E160C06">
      <w:pPr>
        <w:pStyle w:val="Plattetekst"/>
        <w:spacing w:before="2"/>
      </w:pPr>
    </w:p>
    <w:p w:rsidR="7256700E" w:rsidP="23258E96" w:rsidRDefault="7256700E" w14:paraId="29C592BA" w14:textId="042C653E">
      <w:pPr>
        <w:pStyle w:val="Plattetekst"/>
        <w:spacing w:before="2"/>
        <w:rPr>
          <w:sz w:val="30"/>
          <w:szCs w:val="30"/>
        </w:rPr>
      </w:pPr>
      <w:r>
        <w:t>Indien de opdrachtnemer in gebreke blijft met betrekking tot de invulling van de social return verplichting, ontvangt deze bij de eindafrekening van de opdracht een factuur ter hoogte van het niet gerealiseerde bedrag vermeerderd met de hierboven genoemde boete.</w:t>
      </w:r>
    </w:p>
    <w:p w:rsidR="23258E96" w:rsidP="23258E96" w:rsidRDefault="23258E96" w14:paraId="4B39213D" w14:textId="33D8478D">
      <w:pPr>
        <w:pStyle w:val="Plattetekst"/>
        <w:ind w:left="156" w:right="347"/>
      </w:pPr>
    </w:p>
    <w:p w:rsidR="71C03130" w:rsidP="23258E96" w:rsidRDefault="71C03130" w14:paraId="413BBCCB" w14:textId="362F78F0">
      <w:pPr>
        <w:rPr>
          <w:color w:val="000000" w:themeColor="text1"/>
          <w:sz w:val="20"/>
          <w:szCs w:val="20"/>
        </w:rPr>
      </w:pPr>
      <w:r w:rsidRPr="23258E96">
        <w:rPr>
          <w:color w:val="000000" w:themeColor="text1"/>
          <w:sz w:val="20"/>
          <w:szCs w:val="20"/>
        </w:rPr>
        <w:t xml:space="preserve"> </w:t>
      </w:r>
    </w:p>
    <w:sectPr w:rsidR="71C03130">
      <w:pgSz w:w="11910" w:h="16840" w:orient="portrait"/>
      <w:pgMar w:top="1320" w:right="1300" w:bottom="280" w:left="12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D5707" w:rsidP="001B2742" w:rsidRDefault="003D5707" w14:paraId="30AE45D4" w14:textId="77777777">
      <w:r>
        <w:separator/>
      </w:r>
    </w:p>
  </w:endnote>
  <w:endnote w:type="continuationSeparator" w:id="0">
    <w:p w:rsidR="003D5707" w:rsidP="001B2742" w:rsidRDefault="003D5707" w14:paraId="731B5E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D5707" w:rsidP="001B2742" w:rsidRDefault="003D5707" w14:paraId="5E8BEA04" w14:textId="77777777">
      <w:r>
        <w:separator/>
      </w:r>
    </w:p>
  </w:footnote>
  <w:footnote w:type="continuationSeparator" w:id="0">
    <w:p w:rsidR="003D5707" w:rsidP="001B2742" w:rsidRDefault="003D5707" w14:paraId="0EC00C5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D430"/>
    <w:multiLevelType w:val="hybridMultilevel"/>
    <w:tmpl w:val="1AF45282"/>
    <w:lvl w:ilvl="0" w:tplc="98E4DB4C">
      <w:start w:val="9"/>
      <w:numFmt w:val="decimal"/>
      <w:lvlText w:val="%1."/>
      <w:lvlJc w:val="left"/>
      <w:pPr>
        <w:ind w:left="720" w:hanging="360"/>
      </w:pPr>
      <w:rPr>
        <w:rFonts w:hint="default" w:ascii="Trebuchet MS" w:hAnsi="Trebuchet MS"/>
      </w:rPr>
    </w:lvl>
    <w:lvl w:ilvl="1" w:tplc="B4FCB41C">
      <w:start w:val="1"/>
      <w:numFmt w:val="lowerLetter"/>
      <w:lvlText w:val="%2."/>
      <w:lvlJc w:val="left"/>
      <w:pPr>
        <w:ind w:left="1440" w:hanging="360"/>
      </w:pPr>
    </w:lvl>
    <w:lvl w:ilvl="2" w:tplc="1CA2DFCC">
      <w:start w:val="1"/>
      <w:numFmt w:val="lowerRoman"/>
      <w:lvlText w:val="%3."/>
      <w:lvlJc w:val="right"/>
      <w:pPr>
        <w:ind w:left="2160" w:hanging="180"/>
      </w:pPr>
    </w:lvl>
    <w:lvl w:ilvl="3" w:tplc="1180CE8C">
      <w:start w:val="1"/>
      <w:numFmt w:val="decimal"/>
      <w:lvlText w:val="%4."/>
      <w:lvlJc w:val="left"/>
      <w:pPr>
        <w:ind w:left="2880" w:hanging="360"/>
      </w:pPr>
    </w:lvl>
    <w:lvl w:ilvl="4" w:tplc="6D862264">
      <w:start w:val="1"/>
      <w:numFmt w:val="lowerLetter"/>
      <w:lvlText w:val="%5."/>
      <w:lvlJc w:val="left"/>
      <w:pPr>
        <w:ind w:left="3600" w:hanging="360"/>
      </w:pPr>
    </w:lvl>
    <w:lvl w:ilvl="5" w:tplc="D64A83CC">
      <w:start w:val="1"/>
      <w:numFmt w:val="lowerRoman"/>
      <w:lvlText w:val="%6."/>
      <w:lvlJc w:val="right"/>
      <w:pPr>
        <w:ind w:left="4320" w:hanging="180"/>
      </w:pPr>
    </w:lvl>
    <w:lvl w:ilvl="6" w:tplc="95B4A48C">
      <w:start w:val="1"/>
      <w:numFmt w:val="decimal"/>
      <w:lvlText w:val="%7."/>
      <w:lvlJc w:val="left"/>
      <w:pPr>
        <w:ind w:left="5040" w:hanging="360"/>
      </w:pPr>
    </w:lvl>
    <w:lvl w:ilvl="7" w:tplc="0A5CD6B0">
      <w:start w:val="1"/>
      <w:numFmt w:val="lowerLetter"/>
      <w:lvlText w:val="%8."/>
      <w:lvlJc w:val="left"/>
      <w:pPr>
        <w:ind w:left="5760" w:hanging="360"/>
      </w:pPr>
    </w:lvl>
    <w:lvl w:ilvl="8" w:tplc="AC4A4412">
      <w:start w:val="1"/>
      <w:numFmt w:val="lowerRoman"/>
      <w:lvlText w:val="%9."/>
      <w:lvlJc w:val="right"/>
      <w:pPr>
        <w:ind w:left="6480" w:hanging="180"/>
      </w:pPr>
    </w:lvl>
  </w:abstractNum>
  <w:abstractNum w:abstractNumId="1" w15:restartNumberingAfterBreak="0">
    <w:nsid w:val="0BB7587C"/>
    <w:multiLevelType w:val="hybridMultilevel"/>
    <w:tmpl w:val="49F0ECEA"/>
    <w:lvl w:ilvl="0" w:tplc="51905C2C">
      <w:start w:val="1"/>
      <w:numFmt w:val="decimal"/>
      <w:lvlText w:val="%1."/>
      <w:lvlJc w:val="left"/>
      <w:pPr>
        <w:ind w:left="720" w:hanging="360"/>
      </w:pPr>
      <w:rPr>
        <w:rFonts w:hint="default" w:ascii="Trebuchet MS" w:hAnsi="Trebuchet MS"/>
      </w:rPr>
    </w:lvl>
    <w:lvl w:ilvl="1" w:tplc="5DE0DD2A">
      <w:start w:val="1"/>
      <w:numFmt w:val="lowerLetter"/>
      <w:lvlText w:val="%2."/>
      <w:lvlJc w:val="left"/>
      <w:pPr>
        <w:ind w:left="1440" w:hanging="360"/>
      </w:pPr>
    </w:lvl>
    <w:lvl w:ilvl="2" w:tplc="4EEE8416">
      <w:start w:val="1"/>
      <w:numFmt w:val="lowerRoman"/>
      <w:lvlText w:val="%3."/>
      <w:lvlJc w:val="right"/>
      <w:pPr>
        <w:ind w:left="2160" w:hanging="180"/>
      </w:pPr>
    </w:lvl>
    <w:lvl w:ilvl="3" w:tplc="B5B6BA46">
      <w:start w:val="1"/>
      <w:numFmt w:val="decimal"/>
      <w:lvlText w:val="%4."/>
      <w:lvlJc w:val="left"/>
      <w:pPr>
        <w:ind w:left="2880" w:hanging="360"/>
      </w:pPr>
    </w:lvl>
    <w:lvl w:ilvl="4" w:tplc="9D5AFF52">
      <w:start w:val="1"/>
      <w:numFmt w:val="lowerLetter"/>
      <w:lvlText w:val="%5."/>
      <w:lvlJc w:val="left"/>
      <w:pPr>
        <w:ind w:left="3600" w:hanging="360"/>
      </w:pPr>
    </w:lvl>
    <w:lvl w:ilvl="5" w:tplc="73DC42CE">
      <w:start w:val="1"/>
      <w:numFmt w:val="lowerRoman"/>
      <w:lvlText w:val="%6."/>
      <w:lvlJc w:val="right"/>
      <w:pPr>
        <w:ind w:left="4320" w:hanging="180"/>
      </w:pPr>
    </w:lvl>
    <w:lvl w:ilvl="6" w:tplc="23E69522">
      <w:start w:val="1"/>
      <w:numFmt w:val="decimal"/>
      <w:lvlText w:val="%7."/>
      <w:lvlJc w:val="left"/>
      <w:pPr>
        <w:ind w:left="5040" w:hanging="360"/>
      </w:pPr>
    </w:lvl>
    <w:lvl w:ilvl="7" w:tplc="ACF81036">
      <w:start w:val="1"/>
      <w:numFmt w:val="lowerLetter"/>
      <w:lvlText w:val="%8."/>
      <w:lvlJc w:val="left"/>
      <w:pPr>
        <w:ind w:left="5760" w:hanging="360"/>
      </w:pPr>
    </w:lvl>
    <w:lvl w:ilvl="8" w:tplc="5D70EE58">
      <w:start w:val="1"/>
      <w:numFmt w:val="lowerRoman"/>
      <w:lvlText w:val="%9."/>
      <w:lvlJc w:val="right"/>
      <w:pPr>
        <w:ind w:left="6480" w:hanging="180"/>
      </w:pPr>
    </w:lvl>
  </w:abstractNum>
  <w:abstractNum w:abstractNumId="2" w15:restartNumberingAfterBreak="0">
    <w:nsid w:val="0C237A1D"/>
    <w:multiLevelType w:val="hybridMultilevel"/>
    <w:tmpl w:val="E182D422"/>
    <w:lvl w:ilvl="0" w:tplc="C262AE54">
      <w:start w:val="1"/>
      <w:numFmt w:val="bullet"/>
      <w:lvlText w:val="·"/>
      <w:lvlJc w:val="left"/>
      <w:pPr>
        <w:ind w:left="720" w:hanging="360"/>
      </w:pPr>
      <w:rPr>
        <w:rFonts w:hint="default" w:ascii="Symbol" w:hAnsi="Symbol"/>
      </w:rPr>
    </w:lvl>
    <w:lvl w:ilvl="1" w:tplc="500AF22C">
      <w:start w:val="1"/>
      <w:numFmt w:val="bullet"/>
      <w:lvlText w:val="o"/>
      <w:lvlJc w:val="left"/>
      <w:pPr>
        <w:ind w:left="1440" w:hanging="360"/>
      </w:pPr>
      <w:rPr>
        <w:rFonts w:hint="default" w:ascii="Courier New" w:hAnsi="Courier New"/>
      </w:rPr>
    </w:lvl>
    <w:lvl w:ilvl="2" w:tplc="17F217C4">
      <w:start w:val="1"/>
      <w:numFmt w:val="bullet"/>
      <w:lvlText w:val=""/>
      <w:lvlJc w:val="left"/>
      <w:pPr>
        <w:ind w:left="2160" w:hanging="360"/>
      </w:pPr>
      <w:rPr>
        <w:rFonts w:hint="default" w:ascii="Wingdings" w:hAnsi="Wingdings"/>
      </w:rPr>
    </w:lvl>
    <w:lvl w:ilvl="3" w:tplc="FBBADA68">
      <w:start w:val="1"/>
      <w:numFmt w:val="bullet"/>
      <w:lvlText w:val=""/>
      <w:lvlJc w:val="left"/>
      <w:pPr>
        <w:ind w:left="2880" w:hanging="360"/>
      </w:pPr>
      <w:rPr>
        <w:rFonts w:hint="default" w:ascii="Symbol" w:hAnsi="Symbol"/>
      </w:rPr>
    </w:lvl>
    <w:lvl w:ilvl="4" w:tplc="47DC344E">
      <w:start w:val="1"/>
      <w:numFmt w:val="bullet"/>
      <w:lvlText w:val="o"/>
      <w:lvlJc w:val="left"/>
      <w:pPr>
        <w:ind w:left="3600" w:hanging="360"/>
      </w:pPr>
      <w:rPr>
        <w:rFonts w:hint="default" w:ascii="Courier New" w:hAnsi="Courier New"/>
      </w:rPr>
    </w:lvl>
    <w:lvl w:ilvl="5" w:tplc="F6EC3F4A">
      <w:start w:val="1"/>
      <w:numFmt w:val="bullet"/>
      <w:lvlText w:val=""/>
      <w:lvlJc w:val="left"/>
      <w:pPr>
        <w:ind w:left="4320" w:hanging="360"/>
      </w:pPr>
      <w:rPr>
        <w:rFonts w:hint="default" w:ascii="Wingdings" w:hAnsi="Wingdings"/>
      </w:rPr>
    </w:lvl>
    <w:lvl w:ilvl="6" w:tplc="7730C86A">
      <w:start w:val="1"/>
      <w:numFmt w:val="bullet"/>
      <w:lvlText w:val=""/>
      <w:lvlJc w:val="left"/>
      <w:pPr>
        <w:ind w:left="5040" w:hanging="360"/>
      </w:pPr>
      <w:rPr>
        <w:rFonts w:hint="default" w:ascii="Symbol" w:hAnsi="Symbol"/>
      </w:rPr>
    </w:lvl>
    <w:lvl w:ilvl="7" w:tplc="36B63D2E">
      <w:start w:val="1"/>
      <w:numFmt w:val="bullet"/>
      <w:lvlText w:val="o"/>
      <w:lvlJc w:val="left"/>
      <w:pPr>
        <w:ind w:left="5760" w:hanging="360"/>
      </w:pPr>
      <w:rPr>
        <w:rFonts w:hint="default" w:ascii="Courier New" w:hAnsi="Courier New"/>
      </w:rPr>
    </w:lvl>
    <w:lvl w:ilvl="8" w:tplc="A042B338">
      <w:start w:val="1"/>
      <w:numFmt w:val="bullet"/>
      <w:lvlText w:val=""/>
      <w:lvlJc w:val="left"/>
      <w:pPr>
        <w:ind w:left="6480" w:hanging="360"/>
      </w:pPr>
      <w:rPr>
        <w:rFonts w:hint="default" w:ascii="Wingdings" w:hAnsi="Wingdings"/>
      </w:rPr>
    </w:lvl>
  </w:abstractNum>
  <w:abstractNum w:abstractNumId="3" w15:restartNumberingAfterBreak="0">
    <w:nsid w:val="0E0BF0FA"/>
    <w:multiLevelType w:val="hybridMultilevel"/>
    <w:tmpl w:val="3D122B58"/>
    <w:lvl w:ilvl="0" w:tplc="3270711A">
      <w:start w:val="1"/>
      <w:numFmt w:val="bullet"/>
      <w:lvlText w:val="·"/>
      <w:lvlJc w:val="left"/>
      <w:pPr>
        <w:ind w:left="720" w:hanging="360"/>
      </w:pPr>
      <w:rPr>
        <w:rFonts w:hint="default" w:ascii="Symbol" w:hAnsi="Symbol"/>
      </w:rPr>
    </w:lvl>
    <w:lvl w:ilvl="1" w:tplc="7F54609E">
      <w:start w:val="1"/>
      <w:numFmt w:val="bullet"/>
      <w:lvlText w:val="o"/>
      <w:lvlJc w:val="left"/>
      <w:pPr>
        <w:ind w:left="1440" w:hanging="360"/>
      </w:pPr>
      <w:rPr>
        <w:rFonts w:hint="default" w:ascii="Courier New" w:hAnsi="Courier New"/>
      </w:rPr>
    </w:lvl>
    <w:lvl w:ilvl="2" w:tplc="E7288A38">
      <w:start w:val="1"/>
      <w:numFmt w:val="bullet"/>
      <w:lvlText w:val=""/>
      <w:lvlJc w:val="left"/>
      <w:pPr>
        <w:ind w:left="2160" w:hanging="360"/>
      </w:pPr>
      <w:rPr>
        <w:rFonts w:hint="default" w:ascii="Wingdings" w:hAnsi="Wingdings"/>
      </w:rPr>
    </w:lvl>
    <w:lvl w:ilvl="3" w:tplc="1E10BE64">
      <w:start w:val="1"/>
      <w:numFmt w:val="bullet"/>
      <w:lvlText w:val=""/>
      <w:lvlJc w:val="left"/>
      <w:pPr>
        <w:ind w:left="2880" w:hanging="360"/>
      </w:pPr>
      <w:rPr>
        <w:rFonts w:hint="default" w:ascii="Symbol" w:hAnsi="Symbol"/>
      </w:rPr>
    </w:lvl>
    <w:lvl w:ilvl="4" w:tplc="809C4B46">
      <w:start w:val="1"/>
      <w:numFmt w:val="bullet"/>
      <w:lvlText w:val="o"/>
      <w:lvlJc w:val="left"/>
      <w:pPr>
        <w:ind w:left="3600" w:hanging="360"/>
      </w:pPr>
      <w:rPr>
        <w:rFonts w:hint="default" w:ascii="Courier New" w:hAnsi="Courier New"/>
      </w:rPr>
    </w:lvl>
    <w:lvl w:ilvl="5" w:tplc="29146C9E">
      <w:start w:val="1"/>
      <w:numFmt w:val="bullet"/>
      <w:lvlText w:val=""/>
      <w:lvlJc w:val="left"/>
      <w:pPr>
        <w:ind w:left="4320" w:hanging="360"/>
      </w:pPr>
      <w:rPr>
        <w:rFonts w:hint="default" w:ascii="Wingdings" w:hAnsi="Wingdings"/>
      </w:rPr>
    </w:lvl>
    <w:lvl w:ilvl="6" w:tplc="8814F240">
      <w:start w:val="1"/>
      <w:numFmt w:val="bullet"/>
      <w:lvlText w:val=""/>
      <w:lvlJc w:val="left"/>
      <w:pPr>
        <w:ind w:left="5040" w:hanging="360"/>
      </w:pPr>
      <w:rPr>
        <w:rFonts w:hint="default" w:ascii="Symbol" w:hAnsi="Symbol"/>
      </w:rPr>
    </w:lvl>
    <w:lvl w:ilvl="7" w:tplc="3FE801F8">
      <w:start w:val="1"/>
      <w:numFmt w:val="bullet"/>
      <w:lvlText w:val="o"/>
      <w:lvlJc w:val="left"/>
      <w:pPr>
        <w:ind w:left="5760" w:hanging="360"/>
      </w:pPr>
      <w:rPr>
        <w:rFonts w:hint="default" w:ascii="Courier New" w:hAnsi="Courier New"/>
      </w:rPr>
    </w:lvl>
    <w:lvl w:ilvl="8" w:tplc="C63EC0F4">
      <w:start w:val="1"/>
      <w:numFmt w:val="bullet"/>
      <w:lvlText w:val=""/>
      <w:lvlJc w:val="left"/>
      <w:pPr>
        <w:ind w:left="6480" w:hanging="360"/>
      </w:pPr>
      <w:rPr>
        <w:rFonts w:hint="default" w:ascii="Wingdings" w:hAnsi="Wingdings"/>
      </w:rPr>
    </w:lvl>
  </w:abstractNum>
  <w:abstractNum w:abstractNumId="4" w15:restartNumberingAfterBreak="0">
    <w:nsid w:val="14744FEB"/>
    <w:multiLevelType w:val="hybridMultilevel"/>
    <w:tmpl w:val="724E8C82"/>
    <w:lvl w:ilvl="0" w:tplc="DC62173E">
      <w:start w:val="1"/>
      <w:numFmt w:val="decimal"/>
      <w:lvlText w:val="%1."/>
      <w:lvlJc w:val="left"/>
      <w:pPr>
        <w:ind w:left="927" w:hanging="360"/>
        <w:jc w:val="left"/>
      </w:pPr>
      <w:rPr>
        <w:rFonts w:hint="default" w:ascii="Trebuchet MS" w:hAnsi="Trebuchet MS" w:eastAsia="Trebuchet MS" w:cs="Trebuchet MS"/>
        <w:spacing w:val="0"/>
        <w:w w:val="99"/>
        <w:sz w:val="20"/>
        <w:szCs w:val="20"/>
        <w:lang w:val="nl-NL" w:eastAsia="en-US" w:bidi="ar-SA"/>
      </w:rPr>
    </w:lvl>
    <w:lvl w:ilvl="1" w:tplc="07E2C81A">
      <w:numFmt w:val="bullet"/>
      <w:lvlText w:val="•"/>
      <w:lvlJc w:val="left"/>
      <w:pPr>
        <w:ind w:left="1705" w:hanging="360"/>
      </w:pPr>
      <w:rPr>
        <w:rFonts w:hint="default"/>
        <w:lang w:val="nl-NL" w:eastAsia="en-US" w:bidi="ar-SA"/>
      </w:rPr>
    </w:lvl>
    <w:lvl w:ilvl="2" w:tplc="3132B5DE">
      <w:numFmt w:val="bullet"/>
      <w:lvlText w:val="•"/>
      <w:lvlJc w:val="left"/>
      <w:pPr>
        <w:ind w:left="2480" w:hanging="360"/>
      </w:pPr>
      <w:rPr>
        <w:rFonts w:hint="default"/>
        <w:lang w:val="nl-NL" w:eastAsia="en-US" w:bidi="ar-SA"/>
      </w:rPr>
    </w:lvl>
    <w:lvl w:ilvl="3" w:tplc="A22E45E8">
      <w:numFmt w:val="bullet"/>
      <w:lvlText w:val="•"/>
      <w:lvlJc w:val="left"/>
      <w:pPr>
        <w:ind w:left="3254" w:hanging="360"/>
      </w:pPr>
      <w:rPr>
        <w:rFonts w:hint="default"/>
        <w:lang w:val="nl-NL" w:eastAsia="en-US" w:bidi="ar-SA"/>
      </w:rPr>
    </w:lvl>
    <w:lvl w:ilvl="4" w:tplc="6C580010">
      <w:numFmt w:val="bullet"/>
      <w:lvlText w:val="•"/>
      <w:lvlJc w:val="left"/>
      <w:pPr>
        <w:ind w:left="4029" w:hanging="360"/>
      </w:pPr>
      <w:rPr>
        <w:rFonts w:hint="default"/>
        <w:lang w:val="nl-NL" w:eastAsia="en-US" w:bidi="ar-SA"/>
      </w:rPr>
    </w:lvl>
    <w:lvl w:ilvl="5" w:tplc="E288FA5A">
      <w:numFmt w:val="bullet"/>
      <w:lvlText w:val="•"/>
      <w:lvlJc w:val="left"/>
      <w:pPr>
        <w:ind w:left="4804" w:hanging="360"/>
      </w:pPr>
      <w:rPr>
        <w:rFonts w:hint="default"/>
        <w:lang w:val="nl-NL" w:eastAsia="en-US" w:bidi="ar-SA"/>
      </w:rPr>
    </w:lvl>
    <w:lvl w:ilvl="6" w:tplc="E10AE896">
      <w:numFmt w:val="bullet"/>
      <w:lvlText w:val="•"/>
      <w:lvlJc w:val="left"/>
      <w:pPr>
        <w:ind w:left="5578" w:hanging="360"/>
      </w:pPr>
      <w:rPr>
        <w:rFonts w:hint="default"/>
        <w:lang w:val="nl-NL" w:eastAsia="en-US" w:bidi="ar-SA"/>
      </w:rPr>
    </w:lvl>
    <w:lvl w:ilvl="7" w:tplc="62DC2E4E">
      <w:numFmt w:val="bullet"/>
      <w:lvlText w:val="•"/>
      <w:lvlJc w:val="left"/>
      <w:pPr>
        <w:ind w:left="6353" w:hanging="360"/>
      </w:pPr>
      <w:rPr>
        <w:rFonts w:hint="default"/>
        <w:lang w:val="nl-NL" w:eastAsia="en-US" w:bidi="ar-SA"/>
      </w:rPr>
    </w:lvl>
    <w:lvl w:ilvl="8" w:tplc="C8760AEC">
      <w:numFmt w:val="bullet"/>
      <w:lvlText w:val="•"/>
      <w:lvlJc w:val="left"/>
      <w:pPr>
        <w:ind w:left="7128" w:hanging="360"/>
      </w:pPr>
      <w:rPr>
        <w:rFonts w:hint="default"/>
        <w:lang w:val="nl-NL" w:eastAsia="en-US" w:bidi="ar-SA"/>
      </w:rPr>
    </w:lvl>
  </w:abstractNum>
  <w:abstractNum w:abstractNumId="5" w15:restartNumberingAfterBreak="0">
    <w:nsid w:val="1A715684"/>
    <w:multiLevelType w:val="hybridMultilevel"/>
    <w:tmpl w:val="5984AC3A"/>
    <w:lvl w:ilvl="0" w:tplc="C22468DE">
      <w:start w:val="1"/>
      <w:numFmt w:val="bullet"/>
      <w:lvlText w:val="·"/>
      <w:lvlJc w:val="left"/>
      <w:pPr>
        <w:ind w:left="720" w:hanging="360"/>
      </w:pPr>
      <w:rPr>
        <w:rFonts w:hint="default" w:ascii="Symbol" w:hAnsi="Symbol"/>
      </w:rPr>
    </w:lvl>
    <w:lvl w:ilvl="1" w:tplc="7EAC24A0">
      <w:start w:val="1"/>
      <w:numFmt w:val="bullet"/>
      <w:lvlText w:val="o"/>
      <w:lvlJc w:val="left"/>
      <w:pPr>
        <w:ind w:left="1440" w:hanging="360"/>
      </w:pPr>
      <w:rPr>
        <w:rFonts w:hint="default" w:ascii="Courier New" w:hAnsi="Courier New"/>
      </w:rPr>
    </w:lvl>
    <w:lvl w:ilvl="2" w:tplc="92BA6910">
      <w:start w:val="1"/>
      <w:numFmt w:val="bullet"/>
      <w:lvlText w:val=""/>
      <w:lvlJc w:val="left"/>
      <w:pPr>
        <w:ind w:left="2160" w:hanging="360"/>
      </w:pPr>
      <w:rPr>
        <w:rFonts w:hint="default" w:ascii="Wingdings" w:hAnsi="Wingdings"/>
      </w:rPr>
    </w:lvl>
    <w:lvl w:ilvl="3" w:tplc="06CC161C">
      <w:start w:val="1"/>
      <w:numFmt w:val="bullet"/>
      <w:lvlText w:val=""/>
      <w:lvlJc w:val="left"/>
      <w:pPr>
        <w:ind w:left="2880" w:hanging="360"/>
      </w:pPr>
      <w:rPr>
        <w:rFonts w:hint="default" w:ascii="Symbol" w:hAnsi="Symbol"/>
      </w:rPr>
    </w:lvl>
    <w:lvl w:ilvl="4" w:tplc="82707B2C">
      <w:start w:val="1"/>
      <w:numFmt w:val="bullet"/>
      <w:lvlText w:val="o"/>
      <w:lvlJc w:val="left"/>
      <w:pPr>
        <w:ind w:left="3600" w:hanging="360"/>
      </w:pPr>
      <w:rPr>
        <w:rFonts w:hint="default" w:ascii="Courier New" w:hAnsi="Courier New"/>
      </w:rPr>
    </w:lvl>
    <w:lvl w:ilvl="5" w:tplc="D5CA5FAE">
      <w:start w:val="1"/>
      <w:numFmt w:val="bullet"/>
      <w:lvlText w:val=""/>
      <w:lvlJc w:val="left"/>
      <w:pPr>
        <w:ind w:left="4320" w:hanging="360"/>
      </w:pPr>
      <w:rPr>
        <w:rFonts w:hint="default" w:ascii="Wingdings" w:hAnsi="Wingdings"/>
      </w:rPr>
    </w:lvl>
    <w:lvl w:ilvl="6" w:tplc="02D61E6C">
      <w:start w:val="1"/>
      <w:numFmt w:val="bullet"/>
      <w:lvlText w:val=""/>
      <w:lvlJc w:val="left"/>
      <w:pPr>
        <w:ind w:left="5040" w:hanging="360"/>
      </w:pPr>
      <w:rPr>
        <w:rFonts w:hint="default" w:ascii="Symbol" w:hAnsi="Symbol"/>
      </w:rPr>
    </w:lvl>
    <w:lvl w:ilvl="7" w:tplc="84C4C33A">
      <w:start w:val="1"/>
      <w:numFmt w:val="bullet"/>
      <w:lvlText w:val="o"/>
      <w:lvlJc w:val="left"/>
      <w:pPr>
        <w:ind w:left="5760" w:hanging="360"/>
      </w:pPr>
      <w:rPr>
        <w:rFonts w:hint="default" w:ascii="Courier New" w:hAnsi="Courier New"/>
      </w:rPr>
    </w:lvl>
    <w:lvl w:ilvl="8" w:tplc="FC8C4C3E">
      <w:start w:val="1"/>
      <w:numFmt w:val="bullet"/>
      <w:lvlText w:val=""/>
      <w:lvlJc w:val="left"/>
      <w:pPr>
        <w:ind w:left="6480" w:hanging="360"/>
      </w:pPr>
      <w:rPr>
        <w:rFonts w:hint="default" w:ascii="Wingdings" w:hAnsi="Wingdings"/>
      </w:rPr>
    </w:lvl>
  </w:abstractNum>
  <w:abstractNum w:abstractNumId="6" w15:restartNumberingAfterBreak="0">
    <w:nsid w:val="1AAE3276"/>
    <w:multiLevelType w:val="hybridMultilevel"/>
    <w:tmpl w:val="FC5AD146"/>
    <w:lvl w:ilvl="0" w:tplc="0AE0AF3C">
      <w:start w:val="5"/>
      <w:numFmt w:val="decimal"/>
      <w:lvlText w:val="%1."/>
      <w:lvlJc w:val="left"/>
      <w:pPr>
        <w:ind w:left="720" w:hanging="360"/>
      </w:pPr>
      <w:rPr>
        <w:rFonts w:hint="default" w:ascii="Trebuchet MS" w:hAnsi="Trebuchet MS"/>
      </w:rPr>
    </w:lvl>
    <w:lvl w:ilvl="1" w:tplc="2A44FC72">
      <w:start w:val="1"/>
      <w:numFmt w:val="lowerLetter"/>
      <w:lvlText w:val="%2."/>
      <w:lvlJc w:val="left"/>
      <w:pPr>
        <w:ind w:left="1440" w:hanging="360"/>
      </w:pPr>
    </w:lvl>
    <w:lvl w:ilvl="2" w:tplc="27D43390">
      <w:start w:val="1"/>
      <w:numFmt w:val="lowerRoman"/>
      <w:lvlText w:val="%3."/>
      <w:lvlJc w:val="right"/>
      <w:pPr>
        <w:ind w:left="2160" w:hanging="180"/>
      </w:pPr>
    </w:lvl>
    <w:lvl w:ilvl="3" w:tplc="A42CA078">
      <w:start w:val="1"/>
      <w:numFmt w:val="decimal"/>
      <w:lvlText w:val="%4."/>
      <w:lvlJc w:val="left"/>
      <w:pPr>
        <w:ind w:left="2880" w:hanging="360"/>
      </w:pPr>
    </w:lvl>
    <w:lvl w:ilvl="4" w:tplc="942275D8">
      <w:start w:val="1"/>
      <w:numFmt w:val="lowerLetter"/>
      <w:lvlText w:val="%5."/>
      <w:lvlJc w:val="left"/>
      <w:pPr>
        <w:ind w:left="3600" w:hanging="360"/>
      </w:pPr>
    </w:lvl>
    <w:lvl w:ilvl="5" w:tplc="80083DD0">
      <w:start w:val="1"/>
      <w:numFmt w:val="lowerRoman"/>
      <w:lvlText w:val="%6."/>
      <w:lvlJc w:val="right"/>
      <w:pPr>
        <w:ind w:left="4320" w:hanging="180"/>
      </w:pPr>
    </w:lvl>
    <w:lvl w:ilvl="6" w:tplc="E618D9A0">
      <w:start w:val="1"/>
      <w:numFmt w:val="decimal"/>
      <w:lvlText w:val="%7."/>
      <w:lvlJc w:val="left"/>
      <w:pPr>
        <w:ind w:left="5040" w:hanging="360"/>
      </w:pPr>
    </w:lvl>
    <w:lvl w:ilvl="7" w:tplc="46FA5CCE">
      <w:start w:val="1"/>
      <w:numFmt w:val="lowerLetter"/>
      <w:lvlText w:val="%8."/>
      <w:lvlJc w:val="left"/>
      <w:pPr>
        <w:ind w:left="5760" w:hanging="360"/>
      </w:pPr>
    </w:lvl>
    <w:lvl w:ilvl="8" w:tplc="D97E7722">
      <w:start w:val="1"/>
      <w:numFmt w:val="lowerRoman"/>
      <w:lvlText w:val="%9."/>
      <w:lvlJc w:val="right"/>
      <w:pPr>
        <w:ind w:left="6480" w:hanging="180"/>
      </w:pPr>
    </w:lvl>
  </w:abstractNum>
  <w:abstractNum w:abstractNumId="7" w15:restartNumberingAfterBreak="0">
    <w:nsid w:val="22E7B1A9"/>
    <w:multiLevelType w:val="hybridMultilevel"/>
    <w:tmpl w:val="0E483018"/>
    <w:lvl w:ilvl="0" w:tplc="66740E2C">
      <w:start w:val="10"/>
      <w:numFmt w:val="decimal"/>
      <w:lvlText w:val="%1."/>
      <w:lvlJc w:val="left"/>
      <w:pPr>
        <w:ind w:left="720" w:hanging="360"/>
      </w:pPr>
      <w:rPr>
        <w:rFonts w:hint="default" w:ascii="Trebuchet MS" w:hAnsi="Trebuchet MS"/>
      </w:rPr>
    </w:lvl>
    <w:lvl w:ilvl="1" w:tplc="04BE336E">
      <w:start w:val="1"/>
      <w:numFmt w:val="lowerLetter"/>
      <w:lvlText w:val="%2."/>
      <w:lvlJc w:val="left"/>
      <w:pPr>
        <w:ind w:left="1440" w:hanging="360"/>
      </w:pPr>
    </w:lvl>
    <w:lvl w:ilvl="2" w:tplc="5C661E3A">
      <w:start w:val="1"/>
      <w:numFmt w:val="lowerRoman"/>
      <w:lvlText w:val="%3."/>
      <w:lvlJc w:val="right"/>
      <w:pPr>
        <w:ind w:left="2160" w:hanging="180"/>
      </w:pPr>
    </w:lvl>
    <w:lvl w:ilvl="3" w:tplc="F3AEF348">
      <w:start w:val="1"/>
      <w:numFmt w:val="decimal"/>
      <w:lvlText w:val="%4."/>
      <w:lvlJc w:val="left"/>
      <w:pPr>
        <w:ind w:left="2880" w:hanging="360"/>
      </w:pPr>
    </w:lvl>
    <w:lvl w:ilvl="4" w:tplc="B6EACA36">
      <w:start w:val="1"/>
      <w:numFmt w:val="lowerLetter"/>
      <w:lvlText w:val="%5."/>
      <w:lvlJc w:val="left"/>
      <w:pPr>
        <w:ind w:left="3600" w:hanging="360"/>
      </w:pPr>
    </w:lvl>
    <w:lvl w:ilvl="5" w:tplc="1C2C25A4">
      <w:start w:val="1"/>
      <w:numFmt w:val="lowerRoman"/>
      <w:lvlText w:val="%6."/>
      <w:lvlJc w:val="right"/>
      <w:pPr>
        <w:ind w:left="4320" w:hanging="180"/>
      </w:pPr>
    </w:lvl>
    <w:lvl w:ilvl="6" w:tplc="605AC02A">
      <w:start w:val="1"/>
      <w:numFmt w:val="decimal"/>
      <w:lvlText w:val="%7."/>
      <w:lvlJc w:val="left"/>
      <w:pPr>
        <w:ind w:left="5040" w:hanging="360"/>
      </w:pPr>
    </w:lvl>
    <w:lvl w:ilvl="7" w:tplc="C524690E">
      <w:start w:val="1"/>
      <w:numFmt w:val="lowerLetter"/>
      <w:lvlText w:val="%8."/>
      <w:lvlJc w:val="left"/>
      <w:pPr>
        <w:ind w:left="5760" w:hanging="360"/>
      </w:pPr>
    </w:lvl>
    <w:lvl w:ilvl="8" w:tplc="AFFA916A">
      <w:start w:val="1"/>
      <w:numFmt w:val="lowerRoman"/>
      <w:lvlText w:val="%9."/>
      <w:lvlJc w:val="right"/>
      <w:pPr>
        <w:ind w:left="6480" w:hanging="180"/>
      </w:pPr>
    </w:lvl>
  </w:abstractNum>
  <w:abstractNum w:abstractNumId="8" w15:restartNumberingAfterBreak="0">
    <w:nsid w:val="33F6154E"/>
    <w:multiLevelType w:val="hybridMultilevel"/>
    <w:tmpl w:val="AD90F8B0"/>
    <w:lvl w:ilvl="0" w:tplc="3F5ABAA0">
      <w:start w:val="4"/>
      <w:numFmt w:val="decimal"/>
      <w:lvlText w:val="%1."/>
      <w:lvlJc w:val="left"/>
      <w:pPr>
        <w:ind w:left="720" w:hanging="360"/>
      </w:pPr>
      <w:rPr>
        <w:rFonts w:hint="default" w:ascii="Trebuchet MS" w:hAnsi="Trebuchet MS"/>
      </w:rPr>
    </w:lvl>
    <w:lvl w:ilvl="1" w:tplc="FD6CE31A">
      <w:start w:val="1"/>
      <w:numFmt w:val="lowerLetter"/>
      <w:lvlText w:val="%2."/>
      <w:lvlJc w:val="left"/>
      <w:pPr>
        <w:ind w:left="1440" w:hanging="360"/>
      </w:pPr>
    </w:lvl>
    <w:lvl w:ilvl="2" w:tplc="E1284D12">
      <w:start w:val="1"/>
      <w:numFmt w:val="lowerRoman"/>
      <w:lvlText w:val="%3."/>
      <w:lvlJc w:val="right"/>
      <w:pPr>
        <w:ind w:left="2160" w:hanging="180"/>
      </w:pPr>
    </w:lvl>
    <w:lvl w:ilvl="3" w:tplc="222EB6F2">
      <w:start w:val="1"/>
      <w:numFmt w:val="decimal"/>
      <w:lvlText w:val="%4."/>
      <w:lvlJc w:val="left"/>
      <w:pPr>
        <w:ind w:left="2880" w:hanging="360"/>
      </w:pPr>
    </w:lvl>
    <w:lvl w:ilvl="4" w:tplc="DF30D10E">
      <w:start w:val="1"/>
      <w:numFmt w:val="lowerLetter"/>
      <w:lvlText w:val="%5."/>
      <w:lvlJc w:val="left"/>
      <w:pPr>
        <w:ind w:left="3600" w:hanging="360"/>
      </w:pPr>
    </w:lvl>
    <w:lvl w:ilvl="5" w:tplc="AE708D9A">
      <w:start w:val="1"/>
      <w:numFmt w:val="lowerRoman"/>
      <w:lvlText w:val="%6."/>
      <w:lvlJc w:val="right"/>
      <w:pPr>
        <w:ind w:left="4320" w:hanging="180"/>
      </w:pPr>
    </w:lvl>
    <w:lvl w:ilvl="6" w:tplc="DBFC051C">
      <w:start w:val="1"/>
      <w:numFmt w:val="decimal"/>
      <w:lvlText w:val="%7."/>
      <w:lvlJc w:val="left"/>
      <w:pPr>
        <w:ind w:left="5040" w:hanging="360"/>
      </w:pPr>
    </w:lvl>
    <w:lvl w:ilvl="7" w:tplc="52C4B262">
      <w:start w:val="1"/>
      <w:numFmt w:val="lowerLetter"/>
      <w:lvlText w:val="%8."/>
      <w:lvlJc w:val="left"/>
      <w:pPr>
        <w:ind w:left="5760" w:hanging="360"/>
      </w:pPr>
    </w:lvl>
    <w:lvl w:ilvl="8" w:tplc="CEB23960">
      <w:start w:val="1"/>
      <w:numFmt w:val="lowerRoman"/>
      <w:lvlText w:val="%9."/>
      <w:lvlJc w:val="right"/>
      <w:pPr>
        <w:ind w:left="6480" w:hanging="180"/>
      </w:pPr>
    </w:lvl>
  </w:abstractNum>
  <w:abstractNum w:abstractNumId="9" w15:restartNumberingAfterBreak="0">
    <w:nsid w:val="40CE7871"/>
    <w:multiLevelType w:val="hybridMultilevel"/>
    <w:tmpl w:val="6C3CC412"/>
    <w:lvl w:ilvl="0" w:tplc="6E4CE81C">
      <w:start w:val="3"/>
      <w:numFmt w:val="decimal"/>
      <w:lvlText w:val="%1."/>
      <w:lvlJc w:val="left"/>
      <w:pPr>
        <w:ind w:left="720" w:hanging="360"/>
      </w:pPr>
      <w:rPr>
        <w:rFonts w:hint="default" w:ascii="Trebuchet MS" w:hAnsi="Trebuchet MS"/>
      </w:rPr>
    </w:lvl>
    <w:lvl w:ilvl="1" w:tplc="1B62E024">
      <w:start w:val="1"/>
      <w:numFmt w:val="lowerLetter"/>
      <w:lvlText w:val="%2."/>
      <w:lvlJc w:val="left"/>
      <w:pPr>
        <w:ind w:left="1440" w:hanging="360"/>
      </w:pPr>
    </w:lvl>
    <w:lvl w:ilvl="2" w:tplc="8A488A90">
      <w:start w:val="1"/>
      <w:numFmt w:val="lowerRoman"/>
      <w:lvlText w:val="%3."/>
      <w:lvlJc w:val="right"/>
      <w:pPr>
        <w:ind w:left="2160" w:hanging="180"/>
      </w:pPr>
    </w:lvl>
    <w:lvl w:ilvl="3" w:tplc="52E454AC">
      <w:start w:val="1"/>
      <w:numFmt w:val="decimal"/>
      <w:lvlText w:val="%4."/>
      <w:lvlJc w:val="left"/>
      <w:pPr>
        <w:ind w:left="2880" w:hanging="360"/>
      </w:pPr>
    </w:lvl>
    <w:lvl w:ilvl="4" w:tplc="A0AC4E4C">
      <w:start w:val="1"/>
      <w:numFmt w:val="lowerLetter"/>
      <w:lvlText w:val="%5."/>
      <w:lvlJc w:val="left"/>
      <w:pPr>
        <w:ind w:left="3600" w:hanging="360"/>
      </w:pPr>
    </w:lvl>
    <w:lvl w:ilvl="5" w:tplc="4C4A1108">
      <w:start w:val="1"/>
      <w:numFmt w:val="lowerRoman"/>
      <w:lvlText w:val="%6."/>
      <w:lvlJc w:val="right"/>
      <w:pPr>
        <w:ind w:left="4320" w:hanging="180"/>
      </w:pPr>
    </w:lvl>
    <w:lvl w:ilvl="6" w:tplc="D2CC6240">
      <w:start w:val="1"/>
      <w:numFmt w:val="decimal"/>
      <w:lvlText w:val="%7."/>
      <w:lvlJc w:val="left"/>
      <w:pPr>
        <w:ind w:left="5040" w:hanging="360"/>
      </w:pPr>
    </w:lvl>
    <w:lvl w:ilvl="7" w:tplc="9E68A8F6">
      <w:start w:val="1"/>
      <w:numFmt w:val="lowerLetter"/>
      <w:lvlText w:val="%8."/>
      <w:lvlJc w:val="left"/>
      <w:pPr>
        <w:ind w:left="5760" w:hanging="360"/>
      </w:pPr>
    </w:lvl>
    <w:lvl w:ilvl="8" w:tplc="8C3EB916">
      <w:start w:val="1"/>
      <w:numFmt w:val="lowerRoman"/>
      <w:lvlText w:val="%9."/>
      <w:lvlJc w:val="right"/>
      <w:pPr>
        <w:ind w:left="6480" w:hanging="180"/>
      </w:pPr>
    </w:lvl>
  </w:abstractNum>
  <w:abstractNum w:abstractNumId="10" w15:restartNumberingAfterBreak="0">
    <w:nsid w:val="47FCE872"/>
    <w:multiLevelType w:val="hybridMultilevel"/>
    <w:tmpl w:val="57163D5A"/>
    <w:lvl w:ilvl="0" w:tplc="15303D40">
      <w:start w:val="12"/>
      <w:numFmt w:val="decimal"/>
      <w:lvlText w:val="%1."/>
      <w:lvlJc w:val="left"/>
      <w:pPr>
        <w:ind w:left="720" w:hanging="360"/>
      </w:pPr>
      <w:rPr>
        <w:rFonts w:hint="default" w:ascii="Trebuchet MS" w:hAnsi="Trebuchet MS"/>
      </w:rPr>
    </w:lvl>
    <w:lvl w:ilvl="1" w:tplc="3AAAEAF4">
      <w:start w:val="1"/>
      <w:numFmt w:val="lowerLetter"/>
      <w:lvlText w:val="%2."/>
      <w:lvlJc w:val="left"/>
      <w:pPr>
        <w:ind w:left="1440" w:hanging="360"/>
      </w:pPr>
    </w:lvl>
    <w:lvl w:ilvl="2" w:tplc="126AD9DA">
      <w:start w:val="1"/>
      <w:numFmt w:val="lowerRoman"/>
      <w:lvlText w:val="%3."/>
      <w:lvlJc w:val="right"/>
      <w:pPr>
        <w:ind w:left="2160" w:hanging="180"/>
      </w:pPr>
    </w:lvl>
    <w:lvl w:ilvl="3" w:tplc="1E9E0348">
      <w:start w:val="1"/>
      <w:numFmt w:val="decimal"/>
      <w:lvlText w:val="%4."/>
      <w:lvlJc w:val="left"/>
      <w:pPr>
        <w:ind w:left="2880" w:hanging="360"/>
      </w:pPr>
    </w:lvl>
    <w:lvl w:ilvl="4" w:tplc="4EBCD758">
      <w:start w:val="1"/>
      <w:numFmt w:val="lowerLetter"/>
      <w:lvlText w:val="%5."/>
      <w:lvlJc w:val="left"/>
      <w:pPr>
        <w:ind w:left="3600" w:hanging="360"/>
      </w:pPr>
    </w:lvl>
    <w:lvl w:ilvl="5" w:tplc="073E1CAA">
      <w:start w:val="1"/>
      <w:numFmt w:val="lowerRoman"/>
      <w:lvlText w:val="%6."/>
      <w:lvlJc w:val="right"/>
      <w:pPr>
        <w:ind w:left="4320" w:hanging="180"/>
      </w:pPr>
    </w:lvl>
    <w:lvl w:ilvl="6" w:tplc="E92CDFD4">
      <w:start w:val="1"/>
      <w:numFmt w:val="decimal"/>
      <w:lvlText w:val="%7."/>
      <w:lvlJc w:val="left"/>
      <w:pPr>
        <w:ind w:left="5040" w:hanging="360"/>
      </w:pPr>
    </w:lvl>
    <w:lvl w:ilvl="7" w:tplc="59D6D052">
      <w:start w:val="1"/>
      <w:numFmt w:val="lowerLetter"/>
      <w:lvlText w:val="%8."/>
      <w:lvlJc w:val="left"/>
      <w:pPr>
        <w:ind w:left="5760" w:hanging="360"/>
      </w:pPr>
    </w:lvl>
    <w:lvl w:ilvl="8" w:tplc="5E2635BE">
      <w:start w:val="1"/>
      <w:numFmt w:val="lowerRoman"/>
      <w:lvlText w:val="%9."/>
      <w:lvlJc w:val="right"/>
      <w:pPr>
        <w:ind w:left="6480" w:hanging="180"/>
      </w:pPr>
    </w:lvl>
  </w:abstractNum>
  <w:abstractNum w:abstractNumId="11" w15:restartNumberingAfterBreak="0">
    <w:nsid w:val="4DB81CEE"/>
    <w:multiLevelType w:val="hybridMultilevel"/>
    <w:tmpl w:val="C3148E28"/>
    <w:lvl w:ilvl="0" w:tplc="37A8A704">
      <w:start w:val="8"/>
      <w:numFmt w:val="decimal"/>
      <w:lvlText w:val="%1."/>
      <w:lvlJc w:val="left"/>
      <w:pPr>
        <w:ind w:left="720" w:hanging="360"/>
      </w:pPr>
      <w:rPr>
        <w:rFonts w:hint="default" w:ascii="Trebuchet MS" w:hAnsi="Trebuchet MS"/>
      </w:rPr>
    </w:lvl>
    <w:lvl w:ilvl="1" w:tplc="CDAE3036">
      <w:start w:val="1"/>
      <w:numFmt w:val="lowerLetter"/>
      <w:lvlText w:val="%2."/>
      <w:lvlJc w:val="left"/>
      <w:pPr>
        <w:ind w:left="1440" w:hanging="360"/>
      </w:pPr>
    </w:lvl>
    <w:lvl w:ilvl="2" w:tplc="F1887A84">
      <w:start w:val="1"/>
      <w:numFmt w:val="lowerRoman"/>
      <w:lvlText w:val="%3."/>
      <w:lvlJc w:val="right"/>
      <w:pPr>
        <w:ind w:left="2160" w:hanging="180"/>
      </w:pPr>
    </w:lvl>
    <w:lvl w:ilvl="3" w:tplc="89C000BE">
      <w:start w:val="1"/>
      <w:numFmt w:val="decimal"/>
      <w:lvlText w:val="%4."/>
      <w:lvlJc w:val="left"/>
      <w:pPr>
        <w:ind w:left="2880" w:hanging="360"/>
      </w:pPr>
    </w:lvl>
    <w:lvl w:ilvl="4" w:tplc="BE7AE0B0">
      <w:start w:val="1"/>
      <w:numFmt w:val="lowerLetter"/>
      <w:lvlText w:val="%5."/>
      <w:lvlJc w:val="left"/>
      <w:pPr>
        <w:ind w:left="3600" w:hanging="360"/>
      </w:pPr>
    </w:lvl>
    <w:lvl w:ilvl="5" w:tplc="5298EA66">
      <w:start w:val="1"/>
      <w:numFmt w:val="lowerRoman"/>
      <w:lvlText w:val="%6."/>
      <w:lvlJc w:val="right"/>
      <w:pPr>
        <w:ind w:left="4320" w:hanging="180"/>
      </w:pPr>
    </w:lvl>
    <w:lvl w:ilvl="6" w:tplc="CA9A31A8">
      <w:start w:val="1"/>
      <w:numFmt w:val="decimal"/>
      <w:lvlText w:val="%7."/>
      <w:lvlJc w:val="left"/>
      <w:pPr>
        <w:ind w:left="5040" w:hanging="360"/>
      </w:pPr>
    </w:lvl>
    <w:lvl w:ilvl="7" w:tplc="62105DA2">
      <w:start w:val="1"/>
      <w:numFmt w:val="lowerLetter"/>
      <w:lvlText w:val="%8."/>
      <w:lvlJc w:val="left"/>
      <w:pPr>
        <w:ind w:left="5760" w:hanging="360"/>
      </w:pPr>
    </w:lvl>
    <w:lvl w:ilvl="8" w:tplc="6CF2DE52">
      <w:start w:val="1"/>
      <w:numFmt w:val="lowerRoman"/>
      <w:lvlText w:val="%9."/>
      <w:lvlJc w:val="right"/>
      <w:pPr>
        <w:ind w:left="6480" w:hanging="180"/>
      </w:pPr>
    </w:lvl>
  </w:abstractNum>
  <w:abstractNum w:abstractNumId="12" w15:restartNumberingAfterBreak="0">
    <w:nsid w:val="55C1140A"/>
    <w:multiLevelType w:val="hybridMultilevel"/>
    <w:tmpl w:val="F7AAF4B6"/>
    <w:lvl w:ilvl="0" w:tplc="7744F5A4">
      <w:start w:val="1"/>
      <w:numFmt w:val="decimal"/>
      <w:lvlText w:val="%1."/>
      <w:lvlJc w:val="left"/>
      <w:pPr>
        <w:ind w:left="876" w:hanging="360"/>
        <w:jc w:val="left"/>
      </w:pPr>
      <w:rPr>
        <w:rFonts w:hint="default" w:ascii="Trebuchet MS" w:hAnsi="Trebuchet MS" w:eastAsia="Trebuchet MS" w:cs="Trebuchet MS"/>
        <w:spacing w:val="0"/>
        <w:w w:val="99"/>
        <w:sz w:val="20"/>
        <w:szCs w:val="20"/>
        <w:lang w:val="nl-NL" w:eastAsia="en-US" w:bidi="ar-SA"/>
      </w:rPr>
    </w:lvl>
    <w:lvl w:ilvl="1" w:tplc="25C44BF6">
      <w:numFmt w:val="bullet"/>
      <w:lvlText w:val="-"/>
      <w:lvlJc w:val="left"/>
      <w:pPr>
        <w:ind w:left="1224" w:hanging="360"/>
      </w:pPr>
      <w:rPr>
        <w:rFonts w:hint="default" w:ascii="Trebuchet MS" w:hAnsi="Trebuchet MS" w:eastAsia="Trebuchet MS" w:cs="Trebuchet MS"/>
        <w:w w:val="99"/>
        <w:sz w:val="20"/>
        <w:szCs w:val="20"/>
        <w:lang w:val="nl-NL" w:eastAsia="en-US" w:bidi="ar-SA"/>
      </w:rPr>
    </w:lvl>
    <w:lvl w:ilvl="2" w:tplc="B596B750">
      <w:numFmt w:val="bullet"/>
      <w:lvlText w:val="•"/>
      <w:lvlJc w:val="left"/>
      <w:pPr>
        <w:ind w:left="2122" w:hanging="360"/>
      </w:pPr>
      <w:rPr>
        <w:rFonts w:hint="default"/>
        <w:lang w:val="nl-NL" w:eastAsia="en-US" w:bidi="ar-SA"/>
      </w:rPr>
    </w:lvl>
    <w:lvl w:ilvl="3" w:tplc="1EB2F2E4">
      <w:numFmt w:val="bullet"/>
      <w:lvlText w:val="•"/>
      <w:lvlJc w:val="left"/>
      <w:pPr>
        <w:ind w:left="3025" w:hanging="360"/>
      </w:pPr>
      <w:rPr>
        <w:rFonts w:hint="default"/>
        <w:lang w:val="nl-NL" w:eastAsia="en-US" w:bidi="ar-SA"/>
      </w:rPr>
    </w:lvl>
    <w:lvl w:ilvl="4" w:tplc="AEF0A060">
      <w:numFmt w:val="bullet"/>
      <w:lvlText w:val="•"/>
      <w:lvlJc w:val="left"/>
      <w:pPr>
        <w:ind w:left="3928" w:hanging="360"/>
      </w:pPr>
      <w:rPr>
        <w:rFonts w:hint="default"/>
        <w:lang w:val="nl-NL" w:eastAsia="en-US" w:bidi="ar-SA"/>
      </w:rPr>
    </w:lvl>
    <w:lvl w:ilvl="5" w:tplc="243E9F8C">
      <w:numFmt w:val="bullet"/>
      <w:lvlText w:val="•"/>
      <w:lvlJc w:val="left"/>
      <w:pPr>
        <w:ind w:left="4831" w:hanging="360"/>
      </w:pPr>
      <w:rPr>
        <w:rFonts w:hint="default"/>
        <w:lang w:val="nl-NL" w:eastAsia="en-US" w:bidi="ar-SA"/>
      </w:rPr>
    </w:lvl>
    <w:lvl w:ilvl="6" w:tplc="6CE4F90E">
      <w:numFmt w:val="bullet"/>
      <w:lvlText w:val="•"/>
      <w:lvlJc w:val="left"/>
      <w:pPr>
        <w:ind w:left="5734" w:hanging="360"/>
      </w:pPr>
      <w:rPr>
        <w:rFonts w:hint="default"/>
        <w:lang w:val="nl-NL" w:eastAsia="en-US" w:bidi="ar-SA"/>
      </w:rPr>
    </w:lvl>
    <w:lvl w:ilvl="7" w:tplc="4934BA72">
      <w:numFmt w:val="bullet"/>
      <w:lvlText w:val="•"/>
      <w:lvlJc w:val="left"/>
      <w:pPr>
        <w:ind w:left="6637" w:hanging="360"/>
      </w:pPr>
      <w:rPr>
        <w:rFonts w:hint="default"/>
        <w:lang w:val="nl-NL" w:eastAsia="en-US" w:bidi="ar-SA"/>
      </w:rPr>
    </w:lvl>
    <w:lvl w:ilvl="8" w:tplc="3E581A42">
      <w:numFmt w:val="bullet"/>
      <w:lvlText w:val="•"/>
      <w:lvlJc w:val="left"/>
      <w:pPr>
        <w:ind w:left="7540" w:hanging="360"/>
      </w:pPr>
      <w:rPr>
        <w:rFonts w:hint="default"/>
        <w:lang w:val="nl-NL" w:eastAsia="en-US" w:bidi="ar-SA"/>
      </w:rPr>
    </w:lvl>
  </w:abstractNum>
  <w:abstractNum w:abstractNumId="13" w15:restartNumberingAfterBreak="0">
    <w:nsid w:val="57D7B766"/>
    <w:multiLevelType w:val="hybridMultilevel"/>
    <w:tmpl w:val="06E25570"/>
    <w:lvl w:ilvl="0" w:tplc="2B081CB4">
      <w:start w:val="11"/>
      <w:numFmt w:val="decimal"/>
      <w:lvlText w:val="%1."/>
      <w:lvlJc w:val="left"/>
      <w:pPr>
        <w:ind w:left="720" w:hanging="360"/>
      </w:pPr>
      <w:rPr>
        <w:rFonts w:hint="default" w:ascii="Trebuchet MS" w:hAnsi="Trebuchet MS"/>
      </w:rPr>
    </w:lvl>
    <w:lvl w:ilvl="1" w:tplc="7EE232D0">
      <w:start w:val="1"/>
      <w:numFmt w:val="lowerLetter"/>
      <w:lvlText w:val="%2."/>
      <w:lvlJc w:val="left"/>
      <w:pPr>
        <w:ind w:left="1440" w:hanging="360"/>
      </w:pPr>
    </w:lvl>
    <w:lvl w:ilvl="2" w:tplc="D748620E">
      <w:start w:val="1"/>
      <w:numFmt w:val="lowerRoman"/>
      <w:lvlText w:val="%3."/>
      <w:lvlJc w:val="right"/>
      <w:pPr>
        <w:ind w:left="2160" w:hanging="180"/>
      </w:pPr>
    </w:lvl>
    <w:lvl w:ilvl="3" w:tplc="34DEA6F2">
      <w:start w:val="1"/>
      <w:numFmt w:val="decimal"/>
      <w:lvlText w:val="%4."/>
      <w:lvlJc w:val="left"/>
      <w:pPr>
        <w:ind w:left="2880" w:hanging="360"/>
      </w:pPr>
    </w:lvl>
    <w:lvl w:ilvl="4" w:tplc="03400960">
      <w:start w:val="1"/>
      <w:numFmt w:val="lowerLetter"/>
      <w:lvlText w:val="%5."/>
      <w:lvlJc w:val="left"/>
      <w:pPr>
        <w:ind w:left="3600" w:hanging="360"/>
      </w:pPr>
    </w:lvl>
    <w:lvl w:ilvl="5" w:tplc="06E82E28">
      <w:start w:val="1"/>
      <w:numFmt w:val="lowerRoman"/>
      <w:lvlText w:val="%6."/>
      <w:lvlJc w:val="right"/>
      <w:pPr>
        <w:ind w:left="4320" w:hanging="180"/>
      </w:pPr>
    </w:lvl>
    <w:lvl w:ilvl="6" w:tplc="3A4AB0EC">
      <w:start w:val="1"/>
      <w:numFmt w:val="decimal"/>
      <w:lvlText w:val="%7."/>
      <w:lvlJc w:val="left"/>
      <w:pPr>
        <w:ind w:left="5040" w:hanging="360"/>
      </w:pPr>
    </w:lvl>
    <w:lvl w:ilvl="7" w:tplc="00565880">
      <w:start w:val="1"/>
      <w:numFmt w:val="lowerLetter"/>
      <w:lvlText w:val="%8."/>
      <w:lvlJc w:val="left"/>
      <w:pPr>
        <w:ind w:left="5760" w:hanging="360"/>
      </w:pPr>
    </w:lvl>
    <w:lvl w:ilvl="8" w:tplc="8B12974E">
      <w:start w:val="1"/>
      <w:numFmt w:val="lowerRoman"/>
      <w:lvlText w:val="%9."/>
      <w:lvlJc w:val="right"/>
      <w:pPr>
        <w:ind w:left="6480" w:hanging="180"/>
      </w:pPr>
    </w:lvl>
  </w:abstractNum>
  <w:abstractNum w:abstractNumId="14" w15:restartNumberingAfterBreak="0">
    <w:nsid w:val="5B284B59"/>
    <w:multiLevelType w:val="hybridMultilevel"/>
    <w:tmpl w:val="F446AA86"/>
    <w:lvl w:ilvl="0" w:tplc="4B148E4E">
      <w:start w:val="1"/>
      <w:numFmt w:val="bullet"/>
      <w:lvlText w:val="·"/>
      <w:lvlJc w:val="left"/>
      <w:pPr>
        <w:ind w:left="720" w:hanging="360"/>
      </w:pPr>
      <w:rPr>
        <w:rFonts w:hint="default" w:ascii="Symbol" w:hAnsi="Symbol"/>
      </w:rPr>
    </w:lvl>
    <w:lvl w:ilvl="1" w:tplc="EB1C0FAC">
      <w:start w:val="1"/>
      <w:numFmt w:val="bullet"/>
      <w:lvlText w:val="o"/>
      <w:lvlJc w:val="left"/>
      <w:pPr>
        <w:ind w:left="1440" w:hanging="360"/>
      </w:pPr>
      <w:rPr>
        <w:rFonts w:hint="default" w:ascii="Courier New" w:hAnsi="Courier New"/>
      </w:rPr>
    </w:lvl>
    <w:lvl w:ilvl="2" w:tplc="ABC41AC0">
      <w:start w:val="1"/>
      <w:numFmt w:val="bullet"/>
      <w:lvlText w:val=""/>
      <w:lvlJc w:val="left"/>
      <w:pPr>
        <w:ind w:left="2160" w:hanging="360"/>
      </w:pPr>
      <w:rPr>
        <w:rFonts w:hint="default" w:ascii="Wingdings" w:hAnsi="Wingdings"/>
      </w:rPr>
    </w:lvl>
    <w:lvl w:ilvl="3" w:tplc="B7FAA22E">
      <w:start w:val="1"/>
      <w:numFmt w:val="bullet"/>
      <w:lvlText w:val=""/>
      <w:lvlJc w:val="left"/>
      <w:pPr>
        <w:ind w:left="2880" w:hanging="360"/>
      </w:pPr>
      <w:rPr>
        <w:rFonts w:hint="default" w:ascii="Symbol" w:hAnsi="Symbol"/>
      </w:rPr>
    </w:lvl>
    <w:lvl w:ilvl="4" w:tplc="5DD63916">
      <w:start w:val="1"/>
      <w:numFmt w:val="bullet"/>
      <w:lvlText w:val="o"/>
      <w:lvlJc w:val="left"/>
      <w:pPr>
        <w:ind w:left="3600" w:hanging="360"/>
      </w:pPr>
      <w:rPr>
        <w:rFonts w:hint="default" w:ascii="Courier New" w:hAnsi="Courier New"/>
      </w:rPr>
    </w:lvl>
    <w:lvl w:ilvl="5" w:tplc="69265A62">
      <w:start w:val="1"/>
      <w:numFmt w:val="bullet"/>
      <w:lvlText w:val=""/>
      <w:lvlJc w:val="left"/>
      <w:pPr>
        <w:ind w:left="4320" w:hanging="360"/>
      </w:pPr>
      <w:rPr>
        <w:rFonts w:hint="default" w:ascii="Wingdings" w:hAnsi="Wingdings"/>
      </w:rPr>
    </w:lvl>
    <w:lvl w:ilvl="6" w:tplc="CAF00D14">
      <w:start w:val="1"/>
      <w:numFmt w:val="bullet"/>
      <w:lvlText w:val=""/>
      <w:lvlJc w:val="left"/>
      <w:pPr>
        <w:ind w:left="5040" w:hanging="360"/>
      </w:pPr>
      <w:rPr>
        <w:rFonts w:hint="default" w:ascii="Symbol" w:hAnsi="Symbol"/>
      </w:rPr>
    </w:lvl>
    <w:lvl w:ilvl="7" w:tplc="24844D0E">
      <w:start w:val="1"/>
      <w:numFmt w:val="bullet"/>
      <w:lvlText w:val="o"/>
      <w:lvlJc w:val="left"/>
      <w:pPr>
        <w:ind w:left="5760" w:hanging="360"/>
      </w:pPr>
      <w:rPr>
        <w:rFonts w:hint="default" w:ascii="Courier New" w:hAnsi="Courier New"/>
      </w:rPr>
    </w:lvl>
    <w:lvl w:ilvl="8" w:tplc="A154AABA">
      <w:start w:val="1"/>
      <w:numFmt w:val="bullet"/>
      <w:lvlText w:val=""/>
      <w:lvlJc w:val="left"/>
      <w:pPr>
        <w:ind w:left="6480" w:hanging="360"/>
      </w:pPr>
      <w:rPr>
        <w:rFonts w:hint="default" w:ascii="Wingdings" w:hAnsi="Wingdings"/>
      </w:rPr>
    </w:lvl>
  </w:abstractNum>
  <w:abstractNum w:abstractNumId="15" w15:restartNumberingAfterBreak="0">
    <w:nsid w:val="5D9D03F0"/>
    <w:multiLevelType w:val="hybridMultilevel"/>
    <w:tmpl w:val="10807D40"/>
    <w:lvl w:ilvl="0" w:tplc="74BAA750">
      <w:start w:val="2"/>
      <w:numFmt w:val="decimal"/>
      <w:lvlText w:val="%1."/>
      <w:lvlJc w:val="left"/>
      <w:pPr>
        <w:ind w:left="720" w:hanging="360"/>
      </w:pPr>
      <w:rPr>
        <w:rFonts w:hint="default" w:ascii="Trebuchet MS" w:hAnsi="Trebuchet MS"/>
      </w:rPr>
    </w:lvl>
    <w:lvl w:ilvl="1" w:tplc="11EE4D3E">
      <w:start w:val="1"/>
      <w:numFmt w:val="lowerLetter"/>
      <w:lvlText w:val="%2."/>
      <w:lvlJc w:val="left"/>
      <w:pPr>
        <w:ind w:left="1440" w:hanging="360"/>
      </w:pPr>
    </w:lvl>
    <w:lvl w:ilvl="2" w:tplc="9544E044">
      <w:start w:val="1"/>
      <w:numFmt w:val="lowerRoman"/>
      <w:lvlText w:val="%3."/>
      <w:lvlJc w:val="right"/>
      <w:pPr>
        <w:ind w:left="2160" w:hanging="180"/>
      </w:pPr>
    </w:lvl>
    <w:lvl w:ilvl="3" w:tplc="343C27B8">
      <w:start w:val="1"/>
      <w:numFmt w:val="decimal"/>
      <w:lvlText w:val="%4."/>
      <w:lvlJc w:val="left"/>
      <w:pPr>
        <w:ind w:left="2880" w:hanging="360"/>
      </w:pPr>
    </w:lvl>
    <w:lvl w:ilvl="4" w:tplc="1008797C">
      <w:start w:val="1"/>
      <w:numFmt w:val="lowerLetter"/>
      <w:lvlText w:val="%5."/>
      <w:lvlJc w:val="left"/>
      <w:pPr>
        <w:ind w:left="3600" w:hanging="360"/>
      </w:pPr>
    </w:lvl>
    <w:lvl w:ilvl="5" w:tplc="0026FDAC">
      <w:start w:val="1"/>
      <w:numFmt w:val="lowerRoman"/>
      <w:lvlText w:val="%6."/>
      <w:lvlJc w:val="right"/>
      <w:pPr>
        <w:ind w:left="4320" w:hanging="180"/>
      </w:pPr>
    </w:lvl>
    <w:lvl w:ilvl="6" w:tplc="3D6482E8">
      <w:start w:val="1"/>
      <w:numFmt w:val="decimal"/>
      <w:lvlText w:val="%7."/>
      <w:lvlJc w:val="left"/>
      <w:pPr>
        <w:ind w:left="5040" w:hanging="360"/>
      </w:pPr>
    </w:lvl>
    <w:lvl w:ilvl="7" w:tplc="A30699D2">
      <w:start w:val="1"/>
      <w:numFmt w:val="lowerLetter"/>
      <w:lvlText w:val="%8."/>
      <w:lvlJc w:val="left"/>
      <w:pPr>
        <w:ind w:left="5760" w:hanging="360"/>
      </w:pPr>
    </w:lvl>
    <w:lvl w:ilvl="8" w:tplc="AB5C7F5C">
      <w:start w:val="1"/>
      <w:numFmt w:val="lowerRoman"/>
      <w:lvlText w:val="%9."/>
      <w:lvlJc w:val="right"/>
      <w:pPr>
        <w:ind w:left="6480" w:hanging="180"/>
      </w:pPr>
    </w:lvl>
  </w:abstractNum>
  <w:abstractNum w:abstractNumId="16" w15:restartNumberingAfterBreak="0">
    <w:nsid w:val="61611CAF"/>
    <w:multiLevelType w:val="hybridMultilevel"/>
    <w:tmpl w:val="2D50CE5A"/>
    <w:lvl w:ilvl="0" w:tplc="DFE29F18">
      <w:numFmt w:val="bullet"/>
      <w:lvlText w:val="*"/>
      <w:lvlJc w:val="left"/>
      <w:pPr>
        <w:ind w:left="156" w:hanging="135"/>
      </w:pPr>
      <w:rPr>
        <w:rFonts w:hint="default" w:ascii="Trebuchet MS" w:hAnsi="Trebuchet MS" w:eastAsia="Trebuchet MS" w:cs="Trebuchet MS"/>
        <w:w w:val="99"/>
        <w:sz w:val="20"/>
        <w:szCs w:val="20"/>
        <w:lang w:val="nl-NL" w:eastAsia="en-US" w:bidi="ar-SA"/>
      </w:rPr>
    </w:lvl>
    <w:lvl w:ilvl="1" w:tplc="F290FF26">
      <w:numFmt w:val="bullet"/>
      <w:lvlText w:val="•"/>
      <w:lvlJc w:val="left"/>
      <w:pPr>
        <w:ind w:left="1078" w:hanging="135"/>
      </w:pPr>
      <w:rPr>
        <w:rFonts w:hint="default"/>
        <w:lang w:val="nl-NL" w:eastAsia="en-US" w:bidi="ar-SA"/>
      </w:rPr>
    </w:lvl>
    <w:lvl w:ilvl="2" w:tplc="1F161468">
      <w:numFmt w:val="bullet"/>
      <w:lvlText w:val="•"/>
      <w:lvlJc w:val="left"/>
      <w:pPr>
        <w:ind w:left="1997" w:hanging="135"/>
      </w:pPr>
      <w:rPr>
        <w:rFonts w:hint="default"/>
        <w:lang w:val="nl-NL" w:eastAsia="en-US" w:bidi="ar-SA"/>
      </w:rPr>
    </w:lvl>
    <w:lvl w:ilvl="3" w:tplc="2CB6AAD6">
      <w:numFmt w:val="bullet"/>
      <w:lvlText w:val="•"/>
      <w:lvlJc w:val="left"/>
      <w:pPr>
        <w:ind w:left="2915" w:hanging="135"/>
      </w:pPr>
      <w:rPr>
        <w:rFonts w:hint="default"/>
        <w:lang w:val="nl-NL" w:eastAsia="en-US" w:bidi="ar-SA"/>
      </w:rPr>
    </w:lvl>
    <w:lvl w:ilvl="4" w:tplc="64185188">
      <w:numFmt w:val="bullet"/>
      <w:lvlText w:val="•"/>
      <w:lvlJc w:val="left"/>
      <w:pPr>
        <w:ind w:left="3834" w:hanging="135"/>
      </w:pPr>
      <w:rPr>
        <w:rFonts w:hint="default"/>
        <w:lang w:val="nl-NL" w:eastAsia="en-US" w:bidi="ar-SA"/>
      </w:rPr>
    </w:lvl>
    <w:lvl w:ilvl="5" w:tplc="63902132">
      <w:numFmt w:val="bullet"/>
      <w:lvlText w:val="•"/>
      <w:lvlJc w:val="left"/>
      <w:pPr>
        <w:ind w:left="4753" w:hanging="135"/>
      </w:pPr>
      <w:rPr>
        <w:rFonts w:hint="default"/>
        <w:lang w:val="nl-NL" w:eastAsia="en-US" w:bidi="ar-SA"/>
      </w:rPr>
    </w:lvl>
    <w:lvl w:ilvl="6" w:tplc="CFCEB8F4">
      <w:numFmt w:val="bullet"/>
      <w:lvlText w:val="•"/>
      <w:lvlJc w:val="left"/>
      <w:pPr>
        <w:ind w:left="5671" w:hanging="135"/>
      </w:pPr>
      <w:rPr>
        <w:rFonts w:hint="default"/>
        <w:lang w:val="nl-NL" w:eastAsia="en-US" w:bidi="ar-SA"/>
      </w:rPr>
    </w:lvl>
    <w:lvl w:ilvl="7" w:tplc="EDBCF530">
      <w:numFmt w:val="bullet"/>
      <w:lvlText w:val="•"/>
      <w:lvlJc w:val="left"/>
      <w:pPr>
        <w:ind w:left="6590" w:hanging="135"/>
      </w:pPr>
      <w:rPr>
        <w:rFonts w:hint="default"/>
        <w:lang w:val="nl-NL" w:eastAsia="en-US" w:bidi="ar-SA"/>
      </w:rPr>
    </w:lvl>
    <w:lvl w:ilvl="8" w:tplc="B2249EA8">
      <w:numFmt w:val="bullet"/>
      <w:lvlText w:val="•"/>
      <w:lvlJc w:val="left"/>
      <w:pPr>
        <w:ind w:left="7509" w:hanging="135"/>
      </w:pPr>
      <w:rPr>
        <w:rFonts w:hint="default"/>
        <w:lang w:val="nl-NL" w:eastAsia="en-US" w:bidi="ar-SA"/>
      </w:rPr>
    </w:lvl>
  </w:abstractNum>
  <w:abstractNum w:abstractNumId="17" w15:restartNumberingAfterBreak="0">
    <w:nsid w:val="689A9A1D"/>
    <w:multiLevelType w:val="hybridMultilevel"/>
    <w:tmpl w:val="58E021A0"/>
    <w:lvl w:ilvl="0" w:tplc="554CA38A">
      <w:start w:val="6"/>
      <w:numFmt w:val="decimal"/>
      <w:lvlText w:val="%1."/>
      <w:lvlJc w:val="left"/>
      <w:pPr>
        <w:ind w:left="720" w:hanging="360"/>
      </w:pPr>
      <w:rPr>
        <w:rFonts w:hint="default" w:ascii="Trebuchet MS" w:hAnsi="Trebuchet MS"/>
      </w:rPr>
    </w:lvl>
    <w:lvl w:ilvl="1" w:tplc="767A96A0">
      <w:start w:val="1"/>
      <w:numFmt w:val="lowerLetter"/>
      <w:lvlText w:val="%2."/>
      <w:lvlJc w:val="left"/>
      <w:pPr>
        <w:ind w:left="1440" w:hanging="360"/>
      </w:pPr>
    </w:lvl>
    <w:lvl w:ilvl="2" w:tplc="105C084E">
      <w:start w:val="1"/>
      <w:numFmt w:val="lowerRoman"/>
      <w:lvlText w:val="%3."/>
      <w:lvlJc w:val="right"/>
      <w:pPr>
        <w:ind w:left="2160" w:hanging="180"/>
      </w:pPr>
    </w:lvl>
    <w:lvl w:ilvl="3" w:tplc="06B23BFA">
      <w:start w:val="1"/>
      <w:numFmt w:val="decimal"/>
      <w:lvlText w:val="%4."/>
      <w:lvlJc w:val="left"/>
      <w:pPr>
        <w:ind w:left="2880" w:hanging="360"/>
      </w:pPr>
    </w:lvl>
    <w:lvl w:ilvl="4" w:tplc="721C0782">
      <w:start w:val="1"/>
      <w:numFmt w:val="lowerLetter"/>
      <w:lvlText w:val="%5."/>
      <w:lvlJc w:val="left"/>
      <w:pPr>
        <w:ind w:left="3600" w:hanging="360"/>
      </w:pPr>
    </w:lvl>
    <w:lvl w:ilvl="5" w:tplc="57F02CC2">
      <w:start w:val="1"/>
      <w:numFmt w:val="lowerRoman"/>
      <w:lvlText w:val="%6."/>
      <w:lvlJc w:val="right"/>
      <w:pPr>
        <w:ind w:left="4320" w:hanging="180"/>
      </w:pPr>
    </w:lvl>
    <w:lvl w:ilvl="6" w:tplc="6F8E37F6">
      <w:start w:val="1"/>
      <w:numFmt w:val="decimal"/>
      <w:lvlText w:val="%7."/>
      <w:lvlJc w:val="left"/>
      <w:pPr>
        <w:ind w:left="5040" w:hanging="360"/>
      </w:pPr>
    </w:lvl>
    <w:lvl w:ilvl="7" w:tplc="6BA075A6">
      <w:start w:val="1"/>
      <w:numFmt w:val="lowerLetter"/>
      <w:lvlText w:val="%8."/>
      <w:lvlJc w:val="left"/>
      <w:pPr>
        <w:ind w:left="5760" w:hanging="360"/>
      </w:pPr>
    </w:lvl>
    <w:lvl w:ilvl="8" w:tplc="DDA497B8">
      <w:start w:val="1"/>
      <w:numFmt w:val="lowerRoman"/>
      <w:lvlText w:val="%9."/>
      <w:lvlJc w:val="right"/>
      <w:pPr>
        <w:ind w:left="6480" w:hanging="180"/>
      </w:pPr>
    </w:lvl>
  </w:abstractNum>
  <w:abstractNum w:abstractNumId="18" w15:restartNumberingAfterBreak="0">
    <w:nsid w:val="69E931CC"/>
    <w:multiLevelType w:val="hybridMultilevel"/>
    <w:tmpl w:val="A3962AC0"/>
    <w:lvl w:ilvl="0" w:tplc="72B62122">
      <w:start w:val="7"/>
      <w:numFmt w:val="decimal"/>
      <w:lvlText w:val="%1."/>
      <w:lvlJc w:val="left"/>
      <w:pPr>
        <w:ind w:left="720" w:hanging="360"/>
      </w:pPr>
      <w:rPr>
        <w:rFonts w:hint="default" w:ascii="Trebuchet MS" w:hAnsi="Trebuchet MS"/>
      </w:rPr>
    </w:lvl>
    <w:lvl w:ilvl="1" w:tplc="8AFC77EE">
      <w:start w:val="1"/>
      <w:numFmt w:val="lowerLetter"/>
      <w:lvlText w:val="%2."/>
      <w:lvlJc w:val="left"/>
      <w:pPr>
        <w:ind w:left="1440" w:hanging="360"/>
      </w:pPr>
    </w:lvl>
    <w:lvl w:ilvl="2" w:tplc="71541160">
      <w:start w:val="1"/>
      <w:numFmt w:val="lowerRoman"/>
      <w:lvlText w:val="%3."/>
      <w:lvlJc w:val="right"/>
      <w:pPr>
        <w:ind w:left="2160" w:hanging="180"/>
      </w:pPr>
    </w:lvl>
    <w:lvl w:ilvl="3" w:tplc="ECDC61AA">
      <w:start w:val="1"/>
      <w:numFmt w:val="decimal"/>
      <w:lvlText w:val="%4."/>
      <w:lvlJc w:val="left"/>
      <w:pPr>
        <w:ind w:left="2880" w:hanging="360"/>
      </w:pPr>
    </w:lvl>
    <w:lvl w:ilvl="4" w:tplc="1494E754">
      <w:start w:val="1"/>
      <w:numFmt w:val="lowerLetter"/>
      <w:lvlText w:val="%5."/>
      <w:lvlJc w:val="left"/>
      <w:pPr>
        <w:ind w:left="3600" w:hanging="360"/>
      </w:pPr>
    </w:lvl>
    <w:lvl w:ilvl="5" w:tplc="3BF45C2C">
      <w:start w:val="1"/>
      <w:numFmt w:val="lowerRoman"/>
      <w:lvlText w:val="%6."/>
      <w:lvlJc w:val="right"/>
      <w:pPr>
        <w:ind w:left="4320" w:hanging="180"/>
      </w:pPr>
    </w:lvl>
    <w:lvl w:ilvl="6" w:tplc="5602EC12">
      <w:start w:val="1"/>
      <w:numFmt w:val="decimal"/>
      <w:lvlText w:val="%7."/>
      <w:lvlJc w:val="left"/>
      <w:pPr>
        <w:ind w:left="5040" w:hanging="360"/>
      </w:pPr>
    </w:lvl>
    <w:lvl w:ilvl="7" w:tplc="08F86C64">
      <w:start w:val="1"/>
      <w:numFmt w:val="lowerLetter"/>
      <w:lvlText w:val="%8."/>
      <w:lvlJc w:val="left"/>
      <w:pPr>
        <w:ind w:left="5760" w:hanging="360"/>
      </w:pPr>
    </w:lvl>
    <w:lvl w:ilvl="8" w:tplc="A38A5EE2">
      <w:start w:val="1"/>
      <w:numFmt w:val="lowerRoman"/>
      <w:lvlText w:val="%9."/>
      <w:lvlJc w:val="right"/>
      <w:pPr>
        <w:ind w:left="6480" w:hanging="180"/>
      </w:pPr>
    </w:lvl>
  </w:abstractNum>
  <w:abstractNum w:abstractNumId="19" w15:restartNumberingAfterBreak="0">
    <w:nsid w:val="6BDA7476"/>
    <w:multiLevelType w:val="hybridMultilevel"/>
    <w:tmpl w:val="3480759A"/>
    <w:lvl w:ilvl="0" w:tplc="3918C930">
      <w:start w:val="1"/>
      <w:numFmt w:val="bullet"/>
      <w:lvlText w:val="·"/>
      <w:lvlJc w:val="left"/>
      <w:pPr>
        <w:ind w:left="720" w:hanging="360"/>
      </w:pPr>
      <w:rPr>
        <w:rFonts w:hint="default" w:ascii="Symbol" w:hAnsi="Symbol"/>
      </w:rPr>
    </w:lvl>
    <w:lvl w:ilvl="1" w:tplc="AA785BD0">
      <w:start w:val="1"/>
      <w:numFmt w:val="bullet"/>
      <w:lvlText w:val="o"/>
      <w:lvlJc w:val="left"/>
      <w:pPr>
        <w:ind w:left="1440" w:hanging="360"/>
      </w:pPr>
      <w:rPr>
        <w:rFonts w:hint="default" w:ascii="Courier New" w:hAnsi="Courier New"/>
      </w:rPr>
    </w:lvl>
    <w:lvl w:ilvl="2" w:tplc="CB3E9E6A">
      <w:start w:val="1"/>
      <w:numFmt w:val="bullet"/>
      <w:lvlText w:val=""/>
      <w:lvlJc w:val="left"/>
      <w:pPr>
        <w:ind w:left="2160" w:hanging="360"/>
      </w:pPr>
      <w:rPr>
        <w:rFonts w:hint="default" w:ascii="Wingdings" w:hAnsi="Wingdings"/>
      </w:rPr>
    </w:lvl>
    <w:lvl w:ilvl="3" w:tplc="C4DCC450">
      <w:start w:val="1"/>
      <w:numFmt w:val="bullet"/>
      <w:lvlText w:val=""/>
      <w:lvlJc w:val="left"/>
      <w:pPr>
        <w:ind w:left="2880" w:hanging="360"/>
      </w:pPr>
      <w:rPr>
        <w:rFonts w:hint="default" w:ascii="Symbol" w:hAnsi="Symbol"/>
      </w:rPr>
    </w:lvl>
    <w:lvl w:ilvl="4" w:tplc="E3F60204">
      <w:start w:val="1"/>
      <w:numFmt w:val="bullet"/>
      <w:lvlText w:val="o"/>
      <w:lvlJc w:val="left"/>
      <w:pPr>
        <w:ind w:left="3600" w:hanging="360"/>
      </w:pPr>
      <w:rPr>
        <w:rFonts w:hint="default" w:ascii="Courier New" w:hAnsi="Courier New"/>
      </w:rPr>
    </w:lvl>
    <w:lvl w:ilvl="5" w:tplc="D638A1F2">
      <w:start w:val="1"/>
      <w:numFmt w:val="bullet"/>
      <w:lvlText w:val=""/>
      <w:lvlJc w:val="left"/>
      <w:pPr>
        <w:ind w:left="4320" w:hanging="360"/>
      </w:pPr>
      <w:rPr>
        <w:rFonts w:hint="default" w:ascii="Wingdings" w:hAnsi="Wingdings"/>
      </w:rPr>
    </w:lvl>
    <w:lvl w:ilvl="6" w:tplc="6B6A578A">
      <w:start w:val="1"/>
      <w:numFmt w:val="bullet"/>
      <w:lvlText w:val=""/>
      <w:lvlJc w:val="left"/>
      <w:pPr>
        <w:ind w:left="5040" w:hanging="360"/>
      </w:pPr>
      <w:rPr>
        <w:rFonts w:hint="default" w:ascii="Symbol" w:hAnsi="Symbol"/>
      </w:rPr>
    </w:lvl>
    <w:lvl w:ilvl="7" w:tplc="D3AAAAA2">
      <w:start w:val="1"/>
      <w:numFmt w:val="bullet"/>
      <w:lvlText w:val="o"/>
      <w:lvlJc w:val="left"/>
      <w:pPr>
        <w:ind w:left="5760" w:hanging="360"/>
      </w:pPr>
      <w:rPr>
        <w:rFonts w:hint="default" w:ascii="Courier New" w:hAnsi="Courier New"/>
      </w:rPr>
    </w:lvl>
    <w:lvl w:ilvl="8" w:tplc="83C22030">
      <w:start w:val="1"/>
      <w:numFmt w:val="bullet"/>
      <w:lvlText w:val=""/>
      <w:lvlJc w:val="left"/>
      <w:pPr>
        <w:ind w:left="6480" w:hanging="360"/>
      </w:pPr>
      <w:rPr>
        <w:rFonts w:hint="default" w:ascii="Wingdings" w:hAnsi="Wingdings"/>
      </w:rPr>
    </w:lvl>
  </w:abstractNum>
  <w:num w:numId="1" w16cid:durableId="1045987028">
    <w:abstractNumId w:val="10"/>
  </w:num>
  <w:num w:numId="2" w16cid:durableId="324750907">
    <w:abstractNumId w:val="13"/>
  </w:num>
  <w:num w:numId="3" w16cid:durableId="1743331351">
    <w:abstractNumId w:val="7"/>
  </w:num>
  <w:num w:numId="4" w16cid:durableId="437919895">
    <w:abstractNumId w:val="0"/>
  </w:num>
  <w:num w:numId="5" w16cid:durableId="993266058">
    <w:abstractNumId w:val="11"/>
  </w:num>
  <w:num w:numId="6" w16cid:durableId="681398326">
    <w:abstractNumId w:val="18"/>
  </w:num>
  <w:num w:numId="7" w16cid:durableId="1089741139">
    <w:abstractNumId w:val="17"/>
  </w:num>
  <w:num w:numId="8" w16cid:durableId="1026522578">
    <w:abstractNumId w:val="14"/>
  </w:num>
  <w:num w:numId="9" w16cid:durableId="1418139671">
    <w:abstractNumId w:val="3"/>
  </w:num>
  <w:num w:numId="10" w16cid:durableId="10690925">
    <w:abstractNumId w:val="2"/>
  </w:num>
  <w:num w:numId="11" w16cid:durableId="941188769">
    <w:abstractNumId w:val="6"/>
  </w:num>
  <w:num w:numId="12" w16cid:durableId="517080040">
    <w:abstractNumId w:val="8"/>
  </w:num>
  <w:num w:numId="13" w16cid:durableId="2036226053">
    <w:abstractNumId w:val="9"/>
  </w:num>
  <w:num w:numId="14" w16cid:durableId="2145000632">
    <w:abstractNumId w:val="15"/>
  </w:num>
  <w:num w:numId="15" w16cid:durableId="735204266">
    <w:abstractNumId w:val="1"/>
  </w:num>
  <w:num w:numId="16" w16cid:durableId="2077389929">
    <w:abstractNumId w:val="19"/>
  </w:num>
  <w:num w:numId="17" w16cid:durableId="2020621032">
    <w:abstractNumId w:val="5"/>
  </w:num>
  <w:num w:numId="18" w16cid:durableId="1113666517">
    <w:abstractNumId w:val="12"/>
  </w:num>
  <w:num w:numId="19" w16cid:durableId="897742253">
    <w:abstractNumId w:val="16"/>
  </w:num>
  <w:num w:numId="20" w16cid:durableId="651712157">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56"/>
    <w:rsid w:val="001B2742"/>
    <w:rsid w:val="002B4F61"/>
    <w:rsid w:val="003D5707"/>
    <w:rsid w:val="0072608F"/>
    <w:rsid w:val="00794656"/>
    <w:rsid w:val="00966333"/>
    <w:rsid w:val="009978D3"/>
    <w:rsid w:val="00B53C0A"/>
    <w:rsid w:val="00B65290"/>
    <w:rsid w:val="00B90065"/>
    <w:rsid w:val="00BE1FB8"/>
    <w:rsid w:val="00C40B8A"/>
    <w:rsid w:val="00C82B4D"/>
    <w:rsid w:val="00C859F7"/>
    <w:rsid w:val="00CD1F21"/>
    <w:rsid w:val="03BA7CCD"/>
    <w:rsid w:val="04384542"/>
    <w:rsid w:val="06C16167"/>
    <w:rsid w:val="09F0AA03"/>
    <w:rsid w:val="0C983BC2"/>
    <w:rsid w:val="10C39F77"/>
    <w:rsid w:val="1231F8C0"/>
    <w:rsid w:val="16C850E0"/>
    <w:rsid w:val="18CEB15C"/>
    <w:rsid w:val="19117D3C"/>
    <w:rsid w:val="1E521D73"/>
    <w:rsid w:val="2009B07F"/>
    <w:rsid w:val="22E804EA"/>
    <w:rsid w:val="23258E96"/>
    <w:rsid w:val="23E42247"/>
    <w:rsid w:val="266775E5"/>
    <w:rsid w:val="2C672F4E"/>
    <w:rsid w:val="2F9ED010"/>
    <w:rsid w:val="3662AAE3"/>
    <w:rsid w:val="3AA15125"/>
    <w:rsid w:val="49AD0561"/>
    <w:rsid w:val="532B2CF9"/>
    <w:rsid w:val="5EAD9796"/>
    <w:rsid w:val="62AC6CD4"/>
    <w:rsid w:val="6602278C"/>
    <w:rsid w:val="6AEEBF58"/>
    <w:rsid w:val="6B915997"/>
    <w:rsid w:val="6D2D29F8"/>
    <w:rsid w:val="71C03130"/>
    <w:rsid w:val="725670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9A2C7"/>
  <w15:docId w15:val="{A02A978C-F89F-4AF3-8BE1-63CA1E6DCE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rFonts w:ascii="Trebuchet MS" w:hAnsi="Trebuchet MS" w:eastAsia="Trebuchet MS" w:cs="Trebuchet MS"/>
      <w:lang w:val="nl-NL"/>
    </w:rPr>
  </w:style>
  <w:style w:type="paragraph" w:styleId="Kop1">
    <w:name w:val="heading 1"/>
    <w:basedOn w:val="Standaard"/>
    <w:uiPriority w:val="9"/>
    <w:qFormat/>
    <w:pPr>
      <w:ind w:left="156"/>
      <w:outlineLvl w:val="0"/>
    </w:pPr>
    <w:rPr>
      <w:b/>
      <w:bC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NormalTable0" w:customStyle="1">
    <w:name w:val="Normal Table0"/>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Lijstalinea">
    <w:name w:val="List Paragraph"/>
    <w:basedOn w:val="Standaard"/>
    <w:uiPriority w:val="1"/>
    <w:qFormat/>
    <w:pPr>
      <w:ind w:left="876" w:hanging="360"/>
    </w:pPr>
  </w:style>
  <w:style w:type="paragraph" w:styleId="TableParagraph" w:customStyle="1">
    <w:name w:val="Table Paragraph"/>
    <w:basedOn w:val="Standaard"/>
    <w:uiPriority w:val="1"/>
    <w:qFormat/>
    <w:pPr>
      <w:spacing w:line="212" w:lineRule="exact"/>
      <w:ind w:left="110"/>
    </w:pPr>
  </w:style>
  <w:style w:type="character" w:styleId="Hyperlink">
    <w:name w:val="Hyperlink"/>
    <w:basedOn w:val="Standaardalinea-lettertype"/>
    <w:uiPriority w:val="99"/>
    <w:unhideWhenUsed/>
    <w:rsid w:val="001B2742"/>
    <w:rPr>
      <w:color w:val="0000FF" w:themeColor="hyperlink"/>
      <w:u w:val="single"/>
    </w:rPr>
  </w:style>
  <w:style w:type="character" w:styleId="Onopgelostemelding">
    <w:name w:val="Unresolved Mention"/>
    <w:basedOn w:val="Standaardalinea-lettertype"/>
    <w:uiPriority w:val="99"/>
    <w:semiHidden/>
    <w:unhideWhenUsed/>
    <w:rsid w:val="001B2742"/>
    <w:rPr>
      <w:color w:val="605E5C"/>
      <w:shd w:val="clear" w:color="auto" w:fill="E1DFDD"/>
    </w:rPr>
  </w:style>
  <w:style w:type="paragraph" w:styleId="Koptekst">
    <w:name w:val="header"/>
    <w:basedOn w:val="Standaard"/>
    <w:link w:val="KoptekstChar"/>
    <w:uiPriority w:val="99"/>
    <w:unhideWhenUsed/>
    <w:rsid w:val="001B2742"/>
    <w:pPr>
      <w:tabs>
        <w:tab w:val="center" w:pos="4536"/>
        <w:tab w:val="right" w:pos="9072"/>
      </w:tabs>
    </w:pPr>
  </w:style>
  <w:style w:type="character" w:styleId="KoptekstChar" w:customStyle="1">
    <w:name w:val="Koptekst Char"/>
    <w:basedOn w:val="Standaardalinea-lettertype"/>
    <w:link w:val="Koptekst"/>
    <w:uiPriority w:val="99"/>
    <w:rsid w:val="001B2742"/>
    <w:rPr>
      <w:rFonts w:ascii="Trebuchet MS" w:hAnsi="Trebuchet MS" w:eastAsia="Trebuchet MS" w:cs="Trebuchet MS"/>
      <w:lang w:val="nl-NL"/>
    </w:rPr>
  </w:style>
  <w:style w:type="paragraph" w:styleId="Voettekst">
    <w:name w:val="footer"/>
    <w:basedOn w:val="Standaard"/>
    <w:link w:val="VoettekstChar"/>
    <w:uiPriority w:val="99"/>
    <w:unhideWhenUsed/>
    <w:rsid w:val="001B2742"/>
    <w:pPr>
      <w:tabs>
        <w:tab w:val="center" w:pos="4536"/>
        <w:tab w:val="right" w:pos="9072"/>
      </w:tabs>
    </w:pPr>
  </w:style>
  <w:style w:type="character" w:styleId="VoettekstChar" w:customStyle="1">
    <w:name w:val="Voettekst Char"/>
    <w:basedOn w:val="Standaardalinea-lettertype"/>
    <w:link w:val="Voettekst"/>
    <w:uiPriority w:val="99"/>
    <w:rsid w:val="001B2742"/>
    <w:rPr>
      <w:rFonts w:ascii="Trebuchet MS" w:hAnsi="Trebuchet MS" w:eastAsia="Trebuchet MS" w:cs="Trebuchet MS"/>
      <w:lang w:val="nl-NL"/>
    </w:rPr>
  </w:style>
  <w:style w:type="table" w:styleId="Tabelraster">
    <w:name w:val="Table Grid"/>
    <w:basedOn w:val="Standaardtabe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social-enterprise.nl/"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codesocialeondernemingen.n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pso-nederland.nl/over-de-pso/pso-30-abw-certificaat" TargetMode="External" Id="rId14" /><Relationship Type="http://schemas.openxmlformats.org/officeDocument/2006/relationships/hyperlink" Target="mailto:mp.waalkens@deventer.nl" TargetMode="External" Id="R2bd3d2366ffd497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ef45f4a-8fff-44dd-8814-2a60766658c9" xsi:nil="true"/>
    <lcf76f155ced4ddcb4097134ff3c332f xmlns="cb6fe76f-8344-4ebc-af9b-71e19607d594">
      <Terms xmlns="http://schemas.microsoft.com/office/infopath/2007/PartnerControls"/>
    </lcf76f155ced4ddcb4097134ff3c332f>
    <Projectnummer xmlns="CB6FE76F-8344-4EBC-AF9B-71E19607D594">24004</Projectnumm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621B10EC01C3444AD746FFA66CEE18D" ma:contentTypeVersion="" ma:contentTypeDescription="Een nieuw document maken." ma:contentTypeScope="" ma:versionID="c21a3a031d403865950d3154d92bb452">
  <xsd:schema xmlns:xsd="http://www.w3.org/2001/XMLSchema" xmlns:xs="http://www.w3.org/2001/XMLSchema" xmlns:p="http://schemas.microsoft.com/office/2006/metadata/properties" xmlns:ns2="CB6FE76F-8344-4EBC-AF9B-71E19607D594" xmlns:ns3="cb6fe76f-8344-4ebc-af9b-71e19607d594" xmlns:ns4="95e4931c-8945-4197-b8f7-9d21daace3cd" xmlns:ns5="8ef45f4a-8fff-44dd-8814-2a60766658c9" targetNamespace="http://schemas.microsoft.com/office/2006/metadata/properties" ma:root="true" ma:fieldsID="fcdcea718c96188d14e10fac38bd7640" ns2:_="" ns3:_="" ns4:_="" ns5:_="">
    <xsd:import namespace="CB6FE76F-8344-4EBC-AF9B-71E19607D594"/>
    <xsd:import namespace="cb6fe76f-8344-4ebc-af9b-71e19607d594"/>
    <xsd:import namespace="95e4931c-8945-4197-b8f7-9d21daace3cd"/>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5: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Projectnummer" ma:index="8" nillable="true" ma:displayName="Projectnummer" ma:default="24004"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e4931c-8945-4197-b8f7-9d21daace3cd"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74F23-F0BA-4395-A8D9-A4324936E2A9}">
  <ds:schemaRefs>
    <ds:schemaRef ds:uri="http://schemas.microsoft.com/office/2006/metadata/properties"/>
    <ds:schemaRef ds:uri="http://schemas.microsoft.com/office/infopath/2007/PartnerControls"/>
    <ds:schemaRef ds:uri="b3fd1de2-8832-48db-bc93-7ec15ba6e89f"/>
  </ds:schemaRefs>
</ds:datastoreItem>
</file>

<file path=customXml/itemProps2.xml><?xml version="1.0" encoding="utf-8"?>
<ds:datastoreItem xmlns:ds="http://schemas.openxmlformats.org/officeDocument/2006/customXml" ds:itemID="{9C735AC7-9FB7-445B-BE07-E0F4548FF877}">
  <ds:schemaRefs>
    <ds:schemaRef ds:uri="http://schemas.microsoft.com/sharepoint/v3/contenttype/forms"/>
  </ds:schemaRefs>
</ds:datastoreItem>
</file>

<file path=customXml/itemProps3.xml><?xml version="1.0" encoding="utf-8"?>
<ds:datastoreItem xmlns:ds="http://schemas.openxmlformats.org/officeDocument/2006/customXml" ds:itemID="{04C293C0-571D-49F7-8B59-4A1124DE0BE6}">
  <ds:schemaRefs>
    <ds:schemaRef ds:uri="http://schemas.openxmlformats.org/officeDocument/2006/bibliography"/>
  </ds:schemaRefs>
</ds:datastoreItem>
</file>

<file path=customXml/itemProps4.xml><?xml version="1.0" encoding="utf-8"?>
<ds:datastoreItem xmlns:ds="http://schemas.openxmlformats.org/officeDocument/2006/customXml" ds:itemID="{800111BC-5845-48A1-A56A-B99DC5555A4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mvt</dc:creator>
  <cp:lastModifiedBy>Schraven, Sam</cp:lastModifiedBy>
  <cp:revision>14</cp:revision>
  <cp:lastPrinted>2021-12-21T10:29:00Z</cp:lastPrinted>
  <dcterms:created xsi:type="dcterms:W3CDTF">2021-12-13T12:53:00Z</dcterms:created>
  <dcterms:modified xsi:type="dcterms:W3CDTF">2024-04-23T11:15:28Z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2021-02-04T00:00:00Z</vt:filetime>
  </property>
  <property fmtid="{D5CDD505-2E9C-101B-9397-08002B2CF9AE}" pid="3" name="Creator">
    <vt:lpwstr>Microsoft® Word voor Office 365</vt:lpwstr>
  </property>
  <property fmtid="{D5CDD505-2E9C-101B-9397-08002B2CF9AE}" pid="4" name="LastSaved">
    <vt:filetime>2021-12-13T00:00:00Z</vt:filetime>
  </property>
  <property fmtid="{D5CDD505-2E9C-101B-9397-08002B2CF9AE}" pid="5" name="ContentTypeId">
    <vt:lpwstr>0x01010004E0848599363D4697C408073DE6EC93004D72720B8E05114F923F5DA12A60BF1B</vt:lpwstr>
  </property>
  <property fmtid="{D5CDD505-2E9C-101B-9397-08002B2CF9AE}" pid="6" name="Classificatie">
    <vt:lpwstr/>
  </property>
  <property fmtid="{D5CDD505-2E9C-101B-9397-08002B2CF9AE}" pid="7" name="Organisatie">
    <vt:lpwstr/>
  </property>
  <property fmtid="{D5CDD505-2E9C-101B-9397-08002B2CF9AE}" pid="8" name="Documenttaal">
    <vt:lpwstr>2;#Nederlands|519689bf-6b82-4ac4-acfb-f627d324f32a</vt:lpwstr>
  </property>
  <property fmtid="{D5CDD505-2E9C-101B-9397-08002B2CF9AE}" pid="9" name="Documenttype">
    <vt:lpwstr/>
  </property>
  <property fmtid="{D5CDD505-2E9C-101B-9397-08002B2CF9AE}" pid="10" name="Documentstatus">
    <vt:lpwstr/>
  </property>
  <property fmtid="{D5CDD505-2E9C-101B-9397-08002B2CF9AE}" pid="11" name="Identificatiekenmerk">
    <vt:lpwstr/>
  </property>
  <property fmtid="{D5CDD505-2E9C-101B-9397-08002B2CF9AE}" pid="12" name="Vertrouwelijkheid">
    <vt:lpwstr>1;#Intern vertrouwelijk|0cccda81-4174-49df-8a69-bbc4c740eef7</vt:lpwstr>
  </property>
  <property fmtid="{D5CDD505-2E9C-101B-9397-08002B2CF9AE}" pid="13" name="MediaServiceImageTags">
    <vt:lpwstr/>
  </property>
</Properties>
</file>